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761EB" w:rsidRPr="00B761EB" w:rsidRDefault="00B761EB" w:rsidP="00B761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16.03.2018  </w:t>
      </w: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благоустройства территории 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Новокусковского сельского поселения 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Новокусковского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Новокусковского сельского поселения 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Правила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 Новокусковского сельского поселения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приложению.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на сайте муниципального образования «Новокусковское сельское поселение» </w:t>
      </w:r>
      <w:hyperlink r:id="rId7" w:history="1"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76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nkselpasino</w:t>
        </w:r>
        <w:r w:rsidRPr="00B76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Контроль за исполнением </w:t>
      </w:r>
      <w:r w:rsidR="00B307A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настоящего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решения возложить на контрольно-правовой комитет Совета Новокусковского сельского поселения.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A0" w:rsidRDefault="00B307A0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A0" w:rsidRDefault="00B307A0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A0" w:rsidRPr="00B761EB" w:rsidRDefault="00B307A0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 w:rsid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Новокусковского сельского 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16.03.2018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ПРАВИЛА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благоустройства территории Новокусковского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1. Общие положения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1. Настоящие Правила благоустройства территории Новокусковского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3. Основные понятия, используемые в настоящих Правилах: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</w:t>
      </w:r>
      <w:r w:rsid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монта жилых и нежилых помещений;</w:t>
      </w:r>
    </w:p>
    <w:p w:rsidR="00B307A0" w:rsidRPr="00B307A0" w:rsidRDefault="00B307A0" w:rsidP="00B307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</w:t>
      </w:r>
      <w:r w:rsidRP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другое).</w:t>
      </w:r>
    </w:p>
    <w:p w:rsidR="00B307A0" w:rsidRPr="00B761EB" w:rsidRDefault="00B307A0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определяемых в соответствии с пунктом 8 настоящих Правил;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Санитарная уборка территории включает в себя уборку от снега и льда, опавших листьев, мусора, обработку противогололедной смесью либо подсыпку песком проезжей части улиц и тротуаров.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Автомобильные дороги содержатся силами собственников.</w:t>
      </w:r>
    </w:p>
    <w:p w:rsidR="00B761EB" w:rsidRPr="00B761EB" w:rsidRDefault="00B761EB" w:rsidP="00B307A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8.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B761EB" w:rsidRPr="00B307A0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2) осуществлять благоустройство (включая очистку и уборку) объектов благоустройств</w:t>
      </w:r>
      <w:r w:rsidR="004E6BD2">
        <w:rPr>
          <w:rFonts w:ascii="Times New Roman" w:eastAsia="Calibri" w:hAnsi="Times New Roman" w:cs="Times New Roman"/>
          <w:sz w:val="24"/>
          <w:szCs w:val="24"/>
        </w:rPr>
        <w:t>а;</w:t>
      </w:r>
      <w:r w:rsidRPr="00B761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производить очистку от снега и удалять сосульки с карнизо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зданий и балконов.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создать защитные полосы из зеленых насаждений;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B761EB" w:rsidRPr="00BE1544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B761EB" w:rsidRPr="004E6BD2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</w:t>
      </w:r>
      <w:r w:rsidR="004E6BD2"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ремонт</w:t>
      </w:r>
      <w:r w:rsidR="004E6BD2"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лицевы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(уличны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забор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ворот, фасад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зданий, строений, сооружений, гаражей;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озеленять лицевые части участков;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9) утилизацию и захоронение жидких коммунальных отходов 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муниципального образования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ходить по газонам, цветникам, бросать мусор, окурки, бумагу и прочий мусор на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проезды, тротуары, улицы, набережные, на площадях, скверах, во дворах и других общественных местах;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мыть транспортные средства на улицах, у водоразборных колонок и водоемов, находящихся на территории муниципального образования;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Новокусковск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ого сельского поселения обязаны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не допускать зарастание земельных учас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тков сорняками или кустарниками.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весенне-летний период: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осенне-зимний период: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осенне-зимний период устанавливается с 15 октября по 15 апреля и предусматривает работы по уборке территорий, вывоз снега, грязи, опавших 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листьев, очистку дорог от снега;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санитарного содержания территории частного сектора: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 откидывать снег от жилых усадеб на проезжую часть улиц.</w:t>
      </w:r>
      <w:r w:rsidRPr="00B761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общественных зданий, производственных и промышленных территорий: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в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B761EB" w:rsidRPr="00740D6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</w:t>
      </w:r>
      <w:r w:rsidRPr="00740D6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ремонт фасадов зданий и сооружений, ограждения;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торговли, общественного питания и бытового обслуживания населения: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настоящих Правил;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каждую сторону от объекта;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B761EB" w:rsidRPr="004E6BD2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населения складировать тару и запасы товаров;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</w:t>
      </w: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общественного транспорта: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</w:t>
      </w:r>
      <w:r w:rsidRP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B761EB"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у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малых архитектурных форм: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организации и граждане обязаны содержать в порядке все сооружения малых архитектурных форм, производить их ремонт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подъездных путей к строительным площадкам и их территорий: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50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выезд на асфальтированные дороги со строительной площадки транспортных средств, не очищенных от грязи.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гаражей:</w:t>
      </w:r>
    </w:p>
    <w:p w:rsidR="00B761EB" w:rsidRPr="00B761EB" w:rsidRDefault="00B761EB" w:rsidP="00872D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владельцы металлических гаражей и гаражей, расположенных в блоках о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бязаны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производить ремонт фасадов гаражей в блоке;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D77B0D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случаях поломки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каменных, железобетонных и металлических оград, опор фонарей уличного освещения, трансформаторных будок производит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ся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их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ремонт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lastRenderedPageBreak/>
        <w:t>инженерных коммуникаций</w:t>
      </w:r>
    </w:p>
    <w:p w:rsidR="00B761EB" w:rsidRPr="00B761EB" w:rsidRDefault="00D77B0D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B761EB"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B761EB" w:rsidRPr="00B761EB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Предоставление, продление, переоформление, закрытие и аннулирование Разрешения осуществляется в порядке, установленном решением Совета Новокусковского сельского поселения от 05.09.2017 № 258 «Об утверждении порядка предоставления разрешения на осуществление земляных работ на территории Новокусковского сельского поселения».</w:t>
      </w:r>
    </w:p>
    <w:p w:rsidR="00B761EB" w:rsidRPr="00B761EB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До начала производства земляных работ необходимо: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снять и буртовать растительный слой грунта;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лицо, их осуществляющее, обязано: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устройство временных отвалов снятого асфальта и мусора.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Восстановление дорожных 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покрытий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в случаях, когда не возможна прокладка путем прокола.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При нарушении настоящих Правил, а также требований, установленных проектом строительства, по ходатайству надзорных органов Разрешение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аннулируется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Повторное Разрешение выдаётся только после устранения выявленных недостатков.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Tahoma"/>
          <w:bCs/>
          <w:color w:val="000000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насаждениям: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улиц и транспортных магистралей;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работам по уходу за зелеными насаждениями относятся заранее планируемые лесо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07254A" w:rsidRPr="0007254A" w:rsidRDefault="0007254A" w:rsidP="00072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Выдача разрешения на вырубку деревьев, кустарников осуществляется в соответствии с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постановлением Администрации Новокусковского сельского поселения от 13.07.2012 № 172 </w:t>
      </w:r>
      <w:r w:rsidRP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07254A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деревьями и кустарниками: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обрезку и формирование кроны, обрезку сухих сучьев;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стрижку живых изгородей;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вырубку сухостойных и больных деревьев, корчевку пней;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уборку мусора, срезанных веток, опавших листьев;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побелку стволов деревьев и кустарника;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газонами и цветниками, дорожками и площадками с зеленой растительностью: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уборки объектов зеленого хозяйства и ухода за оборудованием, находящимся на их территории: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иметь скамейки, проводить их ремонт и покраску;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Инвентаризация зеленых насаждений: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ежегодная - по состоянию на 1 ноября;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полная - один раз в 5 лет;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объектов зеленых насаждений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разжигать костры, сжигать мусор, листву;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рвать цветы, ломать деревья и кустарники;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Порядок производства строительных работ в зоне зеленых насаждений: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 м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5. Содержание и эксплуатация сетей наружного освещения</w:t>
      </w:r>
    </w:p>
    <w:p w:rsidR="00B761EB" w:rsidRPr="00B761EB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B761EB" w:rsidRPr="00B761EB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очистку водоразборных колонок от мусора, снега;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скол льда и наледи с водоразборных колонок;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ремонт конструкции, утепляющей водоразборную колонку;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безопасный подход к водоразборным колонкам.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Праздничное оформление территории муниципального образования выполняется по решению Администрации Новокусковского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Праздничное оформление включает д</w:t>
      </w:r>
      <w:r w:rsidRPr="00B76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</w:t>
      </w:r>
      <w:r w:rsidRPr="00B761E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некапитальные нестационарные строения и сооружения, информационные щиты и указатели (далее – элементы благоустройства).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55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6. Оформление зданий, строений, сооружений осуществляется их собственниками (владельцами) в рамках утвержденной постановлением Администрации Новокусковского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8.</w:t>
      </w:r>
      <w:r w:rsidRPr="00B761E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Calibri" w:hAnsi="Times New Roman" w:cs="Times New Roman"/>
          <w:b/>
          <w:bCs/>
          <w:sz w:val="24"/>
          <w:szCs w:val="24"/>
        </w:rPr>
        <w:t>Особые требования к доступности городской среды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58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1EB" w:rsidRPr="00B761EB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B761EB" w:rsidRPr="00B761EB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B761EB" w:rsidRPr="00B761EB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8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и развития городской среды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7533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Принципы организации общественного участия: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753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Формы общественного соучастия: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г) консультации в выборе типов покрытий, с учетом функционального зонирования территории;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консультации по предполагаемым типам озеленения;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информирование может осуществляться, но не ограничивается: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753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Механизмы общественного участия: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для обеспечения квалифицированного участия публикуется достоверная и актуальная информация о реализуемом проекте, результатах предпроектного исследования, а также сам проект не позднее, чем за 14 дней до проведения самого общественного обсуждения;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10. Общие требования к организации контроля за состоянием и эксплуатацией 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объектов благоустройства на территории муниципального образования 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0" w:name="Par4"/>
      <w:bookmarkEnd w:id="0"/>
      <w:r w:rsidRPr="00B761EB">
        <w:rPr>
          <w:rFonts w:ascii="Times New Roman" w:eastAsia="Calibri" w:hAnsi="Times New Roman" w:cs="Times New Roman"/>
          <w:sz w:val="24"/>
          <w:szCs w:val="24"/>
        </w:rPr>
        <w:t>6</w:t>
      </w:r>
      <w:r w:rsidR="00375335">
        <w:rPr>
          <w:rFonts w:ascii="Times New Roman" w:eastAsia="Calibri" w:hAnsi="Times New Roman" w:cs="Times New Roman"/>
          <w:sz w:val="24"/>
          <w:szCs w:val="24"/>
        </w:rPr>
        <w:t>3</w:t>
      </w:r>
      <w:r w:rsidRPr="00B761EB">
        <w:rPr>
          <w:rFonts w:ascii="Times New Roman" w:eastAsia="Calibri" w:hAnsi="Times New Roman" w:cs="Times New Roman"/>
          <w:sz w:val="24"/>
          <w:szCs w:val="24"/>
        </w:rPr>
        <w:t>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375335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65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66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.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B761EB" w:rsidRPr="00B761EB">
        <w:rPr>
          <w:rFonts w:ascii="Times New Roman" w:eastAsia="Calibri" w:hAnsi="Times New Roman" w:cs="Times New Roman"/>
          <w:sz w:val="24"/>
          <w:szCs w:val="24"/>
        </w:rPr>
        <w:t>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Приложение № 1 к Правилам </w:t>
      </w: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благоустройства территории </w:t>
      </w: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>«Новокусковское сельское поселение»</w:t>
      </w:r>
    </w:p>
    <w:p w:rsidR="00B761EB" w:rsidRPr="00B761EB" w:rsidRDefault="00B761EB" w:rsidP="00B761EB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АКТ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Новокусковского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Время «____» час. «____» мин.                                                                      с. Ново-Кусково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Администрацией Новокусковского сельского поселения  в лице 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участием 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присутствии 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         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выявлены в ходе обследования территории Новокусковского сельского поселения следующие нарушения Правил благоустройства территории Новокусковского сельского поселения: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Новокусковского сельского поселения)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Пометка об отказе ознакомления с актом 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               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составившего акт)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выявлении нарушения производились: 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(указать действия)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Новокусковского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Приложение № 2 к Правилам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благоустройства территории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муниципального образования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>«Новокусковское сельское поселение»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Предписание №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от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B761EB" w:rsidRPr="00B761EB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об устранении нарушения в сфере благоустройства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 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Чем нарушены: </w:t>
      </w: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ПРЕДПИСЫВАЮ</w:t>
      </w:r>
    </w:p>
    <w:p w:rsidR="00B761EB" w:rsidRPr="00B761EB" w:rsidRDefault="00B761EB" w:rsidP="00B761E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адресу: с. Ново-Кусково, ул. Школьная, 55, каб. 4, или по телефону (38 241) 45 430.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получившего предписание)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</w:t>
      </w:r>
    </w:p>
    <w:p w:rsidR="00B761EB" w:rsidRPr="00B761EB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вынесшего предписание)</w:t>
      </w:r>
    </w:p>
    <w:p w:rsidR="00B761EB" w:rsidRPr="00B761EB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продлено до_________________________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продлением ознакомлен(а)____________________________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продлил(а)_______________________________________________________   Администрации Новокусковского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B761EB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50" w:rsidRDefault="00D40F50" w:rsidP="005C78EA">
      <w:pPr>
        <w:spacing w:after="0" w:line="240" w:lineRule="auto"/>
      </w:pPr>
      <w:r>
        <w:separator/>
      </w:r>
    </w:p>
  </w:endnote>
  <w:endnote w:type="continuationSeparator" w:id="0">
    <w:p w:rsidR="00D40F50" w:rsidRDefault="00D40F50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50" w:rsidRDefault="00D40F50" w:rsidP="005C78EA">
      <w:pPr>
        <w:spacing w:after="0" w:line="240" w:lineRule="auto"/>
      </w:pPr>
      <w:r>
        <w:separator/>
      </w:r>
    </w:p>
  </w:footnote>
  <w:footnote w:type="continuationSeparator" w:id="0">
    <w:p w:rsidR="00D40F50" w:rsidRDefault="00D40F50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7254A"/>
    <w:rsid w:val="00073E55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60915"/>
    <w:rsid w:val="00466D8E"/>
    <w:rsid w:val="0047473A"/>
    <w:rsid w:val="004806AB"/>
    <w:rsid w:val="004959BE"/>
    <w:rsid w:val="004B33A8"/>
    <w:rsid w:val="004C1A5D"/>
    <w:rsid w:val="004C5B86"/>
    <w:rsid w:val="004D2310"/>
    <w:rsid w:val="004E2245"/>
    <w:rsid w:val="004E6BD2"/>
    <w:rsid w:val="00504D9C"/>
    <w:rsid w:val="00576929"/>
    <w:rsid w:val="00592DC6"/>
    <w:rsid w:val="005C78EA"/>
    <w:rsid w:val="00607BC7"/>
    <w:rsid w:val="006B6200"/>
    <w:rsid w:val="006B6D7D"/>
    <w:rsid w:val="006E7304"/>
    <w:rsid w:val="006F564E"/>
    <w:rsid w:val="006F6BB9"/>
    <w:rsid w:val="007030C7"/>
    <w:rsid w:val="00711079"/>
    <w:rsid w:val="0072694E"/>
    <w:rsid w:val="00740D66"/>
    <w:rsid w:val="0074593C"/>
    <w:rsid w:val="00765366"/>
    <w:rsid w:val="00775DE1"/>
    <w:rsid w:val="007861F9"/>
    <w:rsid w:val="007C44E4"/>
    <w:rsid w:val="007E3488"/>
    <w:rsid w:val="007F1CE7"/>
    <w:rsid w:val="00816D42"/>
    <w:rsid w:val="0086692F"/>
    <w:rsid w:val="00872DAE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85005"/>
    <w:rsid w:val="009D24DF"/>
    <w:rsid w:val="009E6AA2"/>
    <w:rsid w:val="00A070FC"/>
    <w:rsid w:val="00A1474F"/>
    <w:rsid w:val="00A17048"/>
    <w:rsid w:val="00A24F51"/>
    <w:rsid w:val="00A320D6"/>
    <w:rsid w:val="00A4678D"/>
    <w:rsid w:val="00A90F52"/>
    <w:rsid w:val="00A95A2A"/>
    <w:rsid w:val="00AC1044"/>
    <w:rsid w:val="00AF227D"/>
    <w:rsid w:val="00B0305B"/>
    <w:rsid w:val="00B307A0"/>
    <w:rsid w:val="00B529A8"/>
    <w:rsid w:val="00B536D7"/>
    <w:rsid w:val="00B5458A"/>
    <w:rsid w:val="00B634A4"/>
    <w:rsid w:val="00B761EB"/>
    <w:rsid w:val="00BE1544"/>
    <w:rsid w:val="00BE2745"/>
    <w:rsid w:val="00BF6DBB"/>
    <w:rsid w:val="00C01DF0"/>
    <w:rsid w:val="00C16816"/>
    <w:rsid w:val="00C21FF2"/>
    <w:rsid w:val="00CB7E48"/>
    <w:rsid w:val="00CC4F4A"/>
    <w:rsid w:val="00CF4A05"/>
    <w:rsid w:val="00D00544"/>
    <w:rsid w:val="00D26C30"/>
    <w:rsid w:val="00D40F50"/>
    <w:rsid w:val="00D424F0"/>
    <w:rsid w:val="00D77B0D"/>
    <w:rsid w:val="00D85E27"/>
    <w:rsid w:val="00DA103A"/>
    <w:rsid w:val="00DA4628"/>
    <w:rsid w:val="00E0384D"/>
    <w:rsid w:val="00E137CE"/>
    <w:rsid w:val="00E13C02"/>
    <w:rsid w:val="00E15CFE"/>
    <w:rsid w:val="00E231C6"/>
    <w:rsid w:val="00E342B3"/>
    <w:rsid w:val="00E421A0"/>
    <w:rsid w:val="00E64E57"/>
    <w:rsid w:val="00E75A95"/>
    <w:rsid w:val="00E93D82"/>
    <w:rsid w:val="00EA567A"/>
    <w:rsid w:val="00EC3A0C"/>
    <w:rsid w:val="00F35D7D"/>
    <w:rsid w:val="00F578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15</Pages>
  <Words>7825</Words>
  <Characters>44608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2018-03-28T05:32:00Z</cp:lastPrinted>
  <dcterms:created xsi:type="dcterms:W3CDTF">2016-11-21T05:04:00Z</dcterms:created>
  <dcterms:modified xsi:type="dcterms:W3CDTF">2018-03-30T04:54:00Z</dcterms:modified>
</cp:coreProperties>
</file>