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03.08.2017                                                                                                                                 № 254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26.12.2016 № 212 «О бюджете муниципального 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2017 год»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26.12.2016 № 212 «О бюджете муниципального образования «Новокусковское сельское поселение» на 2017 год» следующие изменения: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«Новокусковское сельское поселение» (далее – бюджет поселения) на 2017 год: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13333,3 тыс. рублей, в том числе налоговые и неналоговые доходы в сумме 2222,2 тыс. руб.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13938,1 тыс. руб.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604,8 тыс. руб.»;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приложения 4, 5 и 8 изложить в новой редакции согласно приложениям 1, 2 и 3 к настоящему решению.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2B3A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2B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А.В. Карпенко</w:t>
      </w: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3ADF" w:rsidRPr="002B3ADF" w:rsidRDefault="002B3ADF" w:rsidP="002B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    Л.И. </w:t>
      </w:r>
      <w:proofErr w:type="spellStart"/>
      <w:r w:rsidRPr="002B3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rPr>
          <w:rFonts w:ascii="Calibri" w:eastAsia="Calibri" w:hAnsi="Calibri" w:cs="Times New Roman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B3ADF">
        <w:rPr>
          <w:rFonts w:ascii="Times New Roman" w:eastAsia="Times New Roman" w:hAnsi="Times New Roman" w:cs="Times New Roman"/>
          <w:lang w:eastAsia="ru-RU"/>
        </w:rPr>
        <w:t>от 03.08.2017 № 254</w:t>
      </w:r>
    </w:p>
    <w:p w:rsidR="002B3ADF" w:rsidRPr="002B3ADF" w:rsidRDefault="002B3ADF" w:rsidP="002B3AD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2B3ADF" w:rsidRPr="002B3ADF" w:rsidRDefault="002B3ADF" w:rsidP="002B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13938,1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4656,4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581,4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3ADF" w:rsidRPr="002B3ADF" w:rsidTr="00CB7F7B">
        <w:trPr>
          <w:trHeight w:val="825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3463,3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3463,3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1772,4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</w:t>
            </w:r>
          </w:p>
        </w:tc>
      </w:tr>
      <w:tr w:rsidR="002B3ADF" w:rsidRPr="002B3ADF" w:rsidTr="00CB7F7B">
        <w:trPr>
          <w:trHeight w:val="574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3ADF" w:rsidRPr="002B3ADF" w:rsidTr="00CB7F7B">
        <w:trPr>
          <w:trHeight w:val="1190"/>
        </w:trPr>
        <w:tc>
          <w:tcPr>
            <w:tcW w:w="2592" w:type="dxa"/>
          </w:tcPr>
          <w:p w:rsidR="002B3ADF" w:rsidRPr="002B3ADF" w:rsidRDefault="002B3ADF" w:rsidP="002B3A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rPr>
          <w:trHeight w:val="765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552,7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</w:tr>
      <w:tr w:rsidR="002B3ADF" w:rsidRPr="002B3ADF" w:rsidTr="00CB7F7B">
        <w:trPr>
          <w:trHeight w:val="3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3ADF" w:rsidRPr="002B3ADF" w:rsidTr="00CB7F7B">
        <w:trPr>
          <w:trHeight w:val="114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2B3ADF" w:rsidRPr="002B3ADF" w:rsidTr="00CB7F7B">
        <w:trPr>
          <w:trHeight w:val="543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B3ADF" w:rsidRPr="002B3ADF" w:rsidTr="00CB7F7B">
        <w:trPr>
          <w:trHeight w:val="114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районе», в том числе: поддержка мер по сбалансированности местных бюджетов Асиновского района 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2B3ADF" w:rsidRPr="002B3ADF" w:rsidTr="00CB7F7B">
        <w:trPr>
          <w:trHeight w:val="768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2B3ADF" w:rsidRPr="002B3ADF" w:rsidTr="00CB7F7B">
        <w:trPr>
          <w:trHeight w:val="114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B3ADF" w:rsidRPr="002B3ADF" w:rsidRDefault="002B3ADF" w:rsidP="002B3A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3ADF" w:rsidRPr="002B3ADF" w:rsidTr="00CB7F7B">
        <w:trPr>
          <w:trHeight w:val="557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3ADF" w:rsidRPr="002B3ADF" w:rsidTr="00CB7F7B">
        <w:trPr>
          <w:trHeight w:val="427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2B3ADF" w:rsidRPr="002B3ADF" w:rsidTr="00CB7F7B">
        <w:trPr>
          <w:trHeight w:val="83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2B3ADF" w:rsidRPr="002B3ADF" w:rsidTr="00CB7F7B">
        <w:trPr>
          <w:trHeight w:val="114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Томской области передаваемых районными военкоматами органам местного самоуправления полномочий по первичному воинскому учету на </w:t>
            </w:r>
            <w:proofErr w:type="gramStart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2B3ADF" w:rsidRPr="002B3ADF" w:rsidTr="00CB7F7B">
        <w:trPr>
          <w:trHeight w:val="627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2B3ADF" w:rsidRPr="002B3ADF" w:rsidTr="00CB7F7B">
        <w:trPr>
          <w:trHeight w:val="707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2B3ADF" w:rsidRPr="002B3ADF" w:rsidTr="00CB7F7B">
        <w:trPr>
          <w:trHeight w:val="10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</w:tr>
      <w:tr w:rsidR="002B3ADF" w:rsidRPr="002B3ADF" w:rsidTr="00CB7F7B">
        <w:trPr>
          <w:trHeight w:val="698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2B3ADF" w:rsidRPr="002B3ADF" w:rsidTr="00CB7F7B">
        <w:trPr>
          <w:trHeight w:val="30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и проведение противопожарных мероприятий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2B3ADF" w:rsidRPr="002B3ADF" w:rsidTr="00CB7F7B">
        <w:trPr>
          <w:trHeight w:val="5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3526,3</w:t>
            </w:r>
          </w:p>
        </w:tc>
      </w:tr>
      <w:tr w:rsidR="002B3ADF" w:rsidRPr="002B3ADF" w:rsidTr="00CB7F7B">
        <w:trPr>
          <w:trHeight w:val="5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</w:t>
            </w:r>
          </w:p>
        </w:tc>
      </w:tr>
      <w:tr w:rsidR="002B3ADF" w:rsidRPr="002B3ADF" w:rsidTr="00CB7F7B">
        <w:trPr>
          <w:trHeight w:val="5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2B3ADF" w:rsidRPr="002B3ADF" w:rsidTr="00CB7F7B">
        <w:trPr>
          <w:trHeight w:val="5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2B3ADF" w:rsidRPr="002B3ADF" w:rsidTr="00CB7F7B">
        <w:trPr>
          <w:trHeight w:val="24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2B3ADF" w:rsidRPr="002B3ADF" w:rsidTr="00CB7F7B">
        <w:trPr>
          <w:trHeight w:val="795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ADF" w:rsidRPr="002B3ADF" w:rsidTr="00CB7F7B">
        <w:trPr>
          <w:trHeight w:val="30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ADF" w:rsidRPr="002B3ADF" w:rsidTr="00CB7F7B">
        <w:trPr>
          <w:trHeight w:val="30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3ADF" w:rsidRPr="002B3ADF" w:rsidTr="00CB7F7B">
        <w:trPr>
          <w:trHeight w:val="30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3360,2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Асиноаского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границах </w:t>
            </w: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2005,2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07203S0895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2005,2</w:t>
            </w:r>
          </w:p>
        </w:tc>
      </w:tr>
      <w:tr w:rsidR="002B3ADF" w:rsidRPr="002B3ADF" w:rsidTr="00CB7F7B">
        <w:trPr>
          <w:trHeight w:val="735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1124,4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1124,4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4348,1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629,8</w:t>
            </w:r>
          </w:p>
        </w:tc>
      </w:tr>
      <w:tr w:rsidR="002B3ADF" w:rsidRPr="002B3ADF" w:rsidTr="00CB7F7B">
        <w:trPr>
          <w:trHeight w:val="36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</w:tr>
      <w:tr w:rsidR="002B3ADF" w:rsidRPr="002B3ADF" w:rsidTr="00CB7F7B">
        <w:trPr>
          <w:trHeight w:val="441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</w:tr>
      <w:tr w:rsidR="002B3ADF" w:rsidRPr="002B3ADF" w:rsidTr="00CB7F7B">
        <w:trPr>
          <w:trHeight w:val="441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Асиновского района 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B3ADF" w:rsidRPr="002B3ADF" w:rsidTr="00CB7F7B">
        <w:trPr>
          <w:trHeight w:val="441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2969,7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населения чистой водой»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1151.7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муниципальной программы «Развитие коммунальной инфраструктуры», в т. ч. Подготовка объектов теплоснабжения к 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прохождению отопительного периода"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383,6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МП "Развитие коммунальной инфраструктуры в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2B3ADF" w:rsidRPr="002B3ADF" w:rsidTr="00CB7F7B">
        <w:trPr>
          <w:trHeight w:val="4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2B3ADF" w:rsidRPr="002B3ADF" w:rsidTr="00CB7F7B">
        <w:trPr>
          <w:trHeight w:val="345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748,6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B3ADF" w:rsidRPr="002B3ADF" w:rsidTr="00CB7F7B">
        <w:trPr>
          <w:trHeight w:val="10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2B3ADF" w:rsidRPr="002B3ADF" w:rsidTr="00CB7F7B">
        <w:trPr>
          <w:trHeight w:val="30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2B3ADF" w:rsidRPr="002B3ADF" w:rsidTr="00CB7F7B">
        <w:trPr>
          <w:trHeight w:val="259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обработки, утилизации, обезвреживанию, захоронению твердых коммунальных отходов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2B3ADF" w:rsidRPr="002B3ADF" w:rsidTr="00CB7F7B">
        <w:trPr>
          <w:trHeight w:val="39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</w:tr>
      <w:tr w:rsidR="002B3ADF" w:rsidRPr="002B3ADF" w:rsidTr="00CB7F7B">
        <w:trPr>
          <w:trHeight w:val="138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B3ADF" w:rsidRPr="002B3ADF" w:rsidTr="00CB7F7B"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B3ADF" w:rsidRPr="002B3ADF" w:rsidTr="00CB7F7B">
        <w:trPr>
          <w:trHeight w:val="111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136,9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Совета Новокусковского сельского поселения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0200000020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2B3ADF" w:rsidRPr="002B3ADF" w:rsidTr="00CB7F7B">
        <w:trPr>
          <w:trHeight w:val="270"/>
        </w:trPr>
        <w:tc>
          <w:tcPr>
            <w:tcW w:w="2592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39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0200000020</w:t>
            </w:r>
          </w:p>
        </w:tc>
        <w:tc>
          <w:tcPr>
            <w:tcW w:w="980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2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</w:tbl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от 03.08.2017 № 254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межбюджетных трансфертов бюджету поселения 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бюджета на 2017 год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2B3ADF" w:rsidRPr="002B3ADF" w:rsidTr="00CB7F7B">
        <w:tc>
          <w:tcPr>
            <w:tcW w:w="9853" w:type="dxa"/>
            <w:gridSpan w:val="2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1970,7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proofErr w:type="gram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на «Ремонт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proofErr w:type="gramEnd"/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переданные основные мероприятия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обработки. утилизации, обезвреживанию, захоронению твердых коммунальных отходов»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Мероприятия "Обеспечение населения чистой водой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«Реализация мероприятий по окультуриванию пастбищ»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т. ч.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МП "Развитие коммунальной инфраструктуры" в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. Подготовка объектов теплоснабжения к прохождению отопительного периода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«Муниципальная программа «Развитие коммунальной инфраструктуры в </w:t>
            </w:r>
            <w:proofErr w:type="spellStart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 9 проведение выборов)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6603,3</w:t>
            </w:r>
          </w:p>
        </w:tc>
      </w:tr>
      <w:tr w:rsidR="002B3ADF" w:rsidRPr="002B3ADF" w:rsidTr="00CB7F7B">
        <w:tc>
          <w:tcPr>
            <w:tcW w:w="8208" w:type="dxa"/>
          </w:tcPr>
          <w:p w:rsidR="002B3ADF" w:rsidRPr="002B3ADF" w:rsidRDefault="002B3ADF" w:rsidP="002B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11111,1</w:t>
            </w:r>
          </w:p>
        </w:tc>
      </w:tr>
    </w:tbl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от 03.08.2017 № 254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Приложение 8 к решению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B3ADF" w:rsidRPr="002B3ADF" w:rsidRDefault="002B3ADF" w:rsidP="002B3AD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B3ADF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2B3ADF" w:rsidRPr="002B3ADF" w:rsidRDefault="002B3ADF" w:rsidP="002B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693"/>
        <w:gridCol w:w="1993"/>
        <w:gridCol w:w="2035"/>
      </w:tblGrid>
      <w:tr w:rsidR="002B3ADF" w:rsidRPr="002B3ADF" w:rsidTr="00CB7F7B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2B3ADF" w:rsidRPr="002B3ADF" w:rsidTr="00CB7F7B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- 750,0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DF" w:rsidRPr="002B3ADF" w:rsidRDefault="002B3ADF" w:rsidP="002B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DF">
              <w:rPr>
                <w:rFonts w:ascii="Times New Roman" w:eastAsia="Times New Roman" w:hAnsi="Times New Roman" w:cs="Times New Roman"/>
                <w:lang w:eastAsia="ru-RU"/>
              </w:rPr>
              <w:t>-604,8</w:t>
            </w:r>
          </w:p>
        </w:tc>
      </w:tr>
    </w:tbl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DF" w:rsidRPr="002B3ADF" w:rsidRDefault="002B3ADF" w:rsidP="002B3ADF">
      <w:pPr>
        <w:rPr>
          <w:rFonts w:ascii="Calibri" w:eastAsia="Calibri" w:hAnsi="Calibri" w:cs="Times New Roman"/>
        </w:rPr>
      </w:pPr>
    </w:p>
    <w:p w:rsidR="009647E7" w:rsidRDefault="009647E7"/>
    <w:sectPr w:rsidR="009647E7" w:rsidSect="001808C9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9C" w:rsidRDefault="002B3A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C"/>
    <w:rsid w:val="002B3ADF"/>
    <w:rsid w:val="009647E7"/>
    <w:rsid w:val="00A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8D16-DA0E-4F70-9ECC-A435432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ADF"/>
  </w:style>
  <w:style w:type="character" w:styleId="a3">
    <w:name w:val="Hyperlink"/>
    <w:basedOn w:val="a0"/>
    <w:uiPriority w:val="99"/>
    <w:unhideWhenUsed/>
    <w:rsid w:val="002B3ADF"/>
    <w:rPr>
      <w:color w:val="0000FF"/>
      <w:u w:val="single"/>
    </w:rPr>
  </w:style>
  <w:style w:type="paragraph" w:customStyle="1" w:styleId="ConsPlusNormal">
    <w:name w:val="ConsPlusNormal"/>
    <w:rsid w:val="002B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B3A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2B3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B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2B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B3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3A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2B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B3AD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caption"/>
    <w:basedOn w:val="a"/>
    <w:qFormat/>
    <w:rsid w:val="002B3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2B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2436</Words>
  <Characters>13890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2017-08-10T08:26:00Z</dcterms:created>
  <dcterms:modified xsi:type="dcterms:W3CDTF">2017-08-10T08:27:00Z</dcterms:modified>
</cp:coreProperties>
</file>