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582BC5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081BAD" w:rsidP="001808C9">
      <w:pPr>
        <w:rPr>
          <w:bCs/>
          <w:color w:val="000000"/>
        </w:rPr>
      </w:pPr>
      <w:r>
        <w:rPr>
          <w:bCs/>
          <w:color w:val="000000"/>
        </w:rPr>
        <w:t>05.07</w:t>
      </w:r>
      <w:r w:rsidR="007A598C">
        <w:rPr>
          <w:bCs/>
          <w:color w:val="000000"/>
        </w:rPr>
        <w:t>.2017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 w:rsidR="007A598C">
        <w:rPr>
          <w:bCs/>
          <w:color w:val="000000"/>
        </w:rPr>
        <w:t>2</w:t>
      </w:r>
      <w:r>
        <w:rPr>
          <w:bCs/>
          <w:color w:val="000000"/>
        </w:rPr>
        <w:t>50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081BAD" w:rsidRPr="00081BAD" w:rsidRDefault="00081BAD" w:rsidP="00081BAD">
      <w:pPr>
        <w:ind w:right="21"/>
        <w:jc w:val="center"/>
        <w:rPr>
          <w:b/>
        </w:rPr>
      </w:pPr>
      <w:r w:rsidRPr="00081BAD">
        <w:rPr>
          <w:b/>
        </w:rPr>
        <w:t xml:space="preserve">О внесении изменений в Устав муниципального образования </w:t>
      </w:r>
    </w:p>
    <w:p w:rsidR="00081BAD" w:rsidRPr="00081BAD" w:rsidRDefault="00081BAD" w:rsidP="00081BAD">
      <w:pPr>
        <w:ind w:right="21"/>
        <w:jc w:val="center"/>
        <w:rPr>
          <w:b/>
        </w:rPr>
      </w:pPr>
      <w:r w:rsidRPr="00081BAD">
        <w:rPr>
          <w:b/>
        </w:rPr>
        <w:t>«Новокусковское сельское поселение»</w:t>
      </w:r>
    </w:p>
    <w:p w:rsidR="00081BAD" w:rsidRPr="00081BAD" w:rsidRDefault="00081BAD" w:rsidP="00081BAD">
      <w:pPr>
        <w:jc w:val="center"/>
        <w:rPr>
          <w:b/>
        </w:rPr>
      </w:pPr>
    </w:p>
    <w:p w:rsidR="00081BAD" w:rsidRPr="00081BAD" w:rsidRDefault="00081BAD" w:rsidP="00081BAD">
      <w:pPr>
        <w:spacing w:before="100" w:after="100"/>
        <w:ind w:right="21" w:firstLine="708"/>
        <w:jc w:val="both"/>
      </w:pPr>
      <w:r w:rsidRPr="00081BAD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«Новокусковское сельское поселение»</w:t>
      </w:r>
    </w:p>
    <w:p w:rsidR="00081BAD" w:rsidRPr="00081BAD" w:rsidRDefault="00081BAD" w:rsidP="00081BAD">
      <w:pPr>
        <w:jc w:val="center"/>
      </w:pPr>
    </w:p>
    <w:p w:rsidR="00081BAD" w:rsidRPr="00081BAD" w:rsidRDefault="00081BAD" w:rsidP="00081BAD">
      <w:pPr>
        <w:ind w:firstLine="708"/>
        <w:jc w:val="both"/>
        <w:rPr>
          <w:b/>
        </w:rPr>
      </w:pPr>
      <w:r w:rsidRPr="00081BAD">
        <w:rPr>
          <w:b/>
          <w:bCs/>
          <w:color w:val="000000"/>
        </w:rPr>
        <w:t xml:space="preserve">СОВЕТ НОВОКУСКОВСКОГО СЕЛЬСКОГО ПОСЕЛЕНИЯ </w:t>
      </w:r>
      <w:r w:rsidRPr="00081BAD">
        <w:rPr>
          <w:b/>
        </w:rPr>
        <w:t>РЕШИЛ:</w:t>
      </w:r>
    </w:p>
    <w:p w:rsidR="00081BAD" w:rsidRPr="00081BAD" w:rsidRDefault="00081BAD" w:rsidP="00081BAD">
      <w:pPr>
        <w:jc w:val="center"/>
        <w:rPr>
          <w:b/>
        </w:rPr>
      </w:pP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1) подпункт 15 пункта 6 статьи 25 Устава изложить в следующей редакции:</w:t>
      </w: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«15) Глава муниципального образования должен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2) в пункте 4 статьи 31.1 Устава слово «увольнения» заменить словами «прекращения полномочий».</w:t>
      </w: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3. Опубликовать настоящее решение после его государственной регистрации на официальном сайте муниципального образования «Новокусковское сельское поселение» (</w:t>
      </w:r>
      <w:hyperlink r:id="rId4" w:history="1">
        <w:r w:rsidRPr="00081BAD">
          <w:rPr>
            <w:iCs/>
          </w:rPr>
          <w:t>www.nkselpasino.ru</w:t>
        </w:r>
      </w:hyperlink>
      <w:r w:rsidRPr="00081BAD">
        <w:rPr>
          <w:iCs/>
        </w:rPr>
        <w:t>).</w:t>
      </w:r>
    </w:p>
    <w:p w:rsidR="00081BAD" w:rsidRPr="00081BAD" w:rsidRDefault="00081BAD" w:rsidP="00081BAD">
      <w:pPr>
        <w:ind w:firstLine="708"/>
        <w:jc w:val="both"/>
        <w:rPr>
          <w:iCs/>
        </w:rPr>
      </w:pPr>
      <w:r w:rsidRPr="00081BAD">
        <w:rPr>
          <w:iCs/>
        </w:rPr>
        <w:t>4. Настоящее решение вступает в силу с даты его официального опубликования.</w:t>
      </w:r>
    </w:p>
    <w:p w:rsidR="00081BAD" w:rsidRPr="00081BAD" w:rsidRDefault="00081BAD" w:rsidP="00081BAD">
      <w:pPr>
        <w:ind w:firstLine="708"/>
        <w:jc w:val="both"/>
        <w:rPr>
          <w:iCs/>
        </w:rPr>
      </w:pPr>
    </w:p>
    <w:p w:rsidR="00081BAD" w:rsidRPr="00081BAD" w:rsidRDefault="00081BAD" w:rsidP="00081BAD">
      <w:pPr>
        <w:ind w:firstLine="708"/>
        <w:jc w:val="both"/>
        <w:rPr>
          <w:iCs/>
        </w:rPr>
      </w:pPr>
      <w:bookmarkStart w:id="0" w:name="_GoBack"/>
      <w:bookmarkEnd w:id="0"/>
    </w:p>
    <w:p w:rsidR="00081BAD" w:rsidRPr="00081BAD" w:rsidRDefault="00081BAD" w:rsidP="00081BAD">
      <w:pPr>
        <w:spacing w:line="259" w:lineRule="auto"/>
        <w:rPr>
          <w:rFonts w:eastAsia="Calibri"/>
          <w:lang w:eastAsia="en-US"/>
        </w:rPr>
      </w:pPr>
      <w:r w:rsidRPr="00081BAD">
        <w:rPr>
          <w:rFonts w:eastAsia="Calibri"/>
          <w:lang w:eastAsia="en-US"/>
        </w:rPr>
        <w:t>Глава сельского поселения                                                                                 А.В. Карпенко</w:t>
      </w:r>
    </w:p>
    <w:p w:rsidR="00081BAD" w:rsidRPr="00081BAD" w:rsidRDefault="00081BAD" w:rsidP="00081BAD">
      <w:pPr>
        <w:spacing w:line="259" w:lineRule="auto"/>
        <w:rPr>
          <w:rFonts w:eastAsia="Calibri"/>
          <w:lang w:eastAsia="en-US"/>
        </w:rPr>
      </w:pPr>
    </w:p>
    <w:p w:rsidR="00081BAD" w:rsidRPr="00081BAD" w:rsidRDefault="00081BAD" w:rsidP="00081BAD">
      <w:pPr>
        <w:spacing w:line="259" w:lineRule="auto"/>
        <w:rPr>
          <w:rFonts w:eastAsia="Calibri"/>
          <w:lang w:eastAsia="en-US"/>
        </w:rPr>
      </w:pPr>
      <w:r w:rsidRPr="00081BAD">
        <w:rPr>
          <w:rFonts w:eastAsia="Calibri"/>
          <w:lang w:eastAsia="en-US"/>
        </w:rPr>
        <w:t xml:space="preserve">Председатель Совета                                                                                           Л.И. </w:t>
      </w:r>
      <w:proofErr w:type="spellStart"/>
      <w:r w:rsidRPr="00081BAD">
        <w:rPr>
          <w:rFonts w:eastAsia="Calibri"/>
          <w:lang w:eastAsia="en-US"/>
        </w:rPr>
        <w:t>Жевлакова</w:t>
      </w:r>
      <w:proofErr w:type="spellEnd"/>
    </w:p>
    <w:p w:rsidR="00081BAD" w:rsidRPr="00081BAD" w:rsidRDefault="00081BAD" w:rsidP="00081BA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1BAD" w:rsidRPr="00081BAD" w:rsidRDefault="00081BAD" w:rsidP="00081BA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81BAD" w:rsidRPr="00081BAD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1BA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820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BC5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98C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47FB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BDD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2017-07-05T01:58:00Z</cp:lastPrinted>
  <dcterms:created xsi:type="dcterms:W3CDTF">2016-02-18T05:56:00Z</dcterms:created>
  <dcterms:modified xsi:type="dcterms:W3CDTF">2017-07-05T02:06:00Z</dcterms:modified>
</cp:coreProperties>
</file>