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НОВОКУСКОВСКОГО СЕЛЬСКОГО ПОСЕЛЕНИЯ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6E5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14B76" w:rsidRPr="001936E5" w:rsidRDefault="001936E5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19.06.2020 № 76</w:t>
      </w:r>
      <w:r w:rsidR="005723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126</w:t>
      </w:r>
      <w:r w:rsidRP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067621" w:rsidRPr="00067621" w:rsidTr="004C1D38">
        <w:tc>
          <w:tcPr>
            <w:tcW w:w="6941" w:type="dxa"/>
          </w:tcPr>
          <w:p w:rsidR="00B14B76" w:rsidRPr="00067621" w:rsidRDefault="00067621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14B76" w:rsidRPr="00067621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Ново-Кусково</w:t>
            </w:r>
          </w:p>
          <w:p w:rsidR="00B14B76" w:rsidRPr="00067621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067621" w:rsidRDefault="006E2F4E" w:rsidP="006E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67621"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B14B76" w:rsidRPr="00067621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06762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067621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39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Новокусковского сельского поселения от 23 </w:t>
      </w:r>
      <w:r w:rsidR="00912C5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 2018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912C5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«Об утверждении Порядка разработки и утверждения административных регламентов предоставления муниципальных услуг</w:t>
      </w:r>
      <w:r w:rsidR="00912C5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Новокусковского сельского поселения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67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Новокусковского сельского поселения </w:t>
      </w:r>
      <w:r w:rsidR="006E2F4E" w:rsidRPr="00067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6E2F4E" w:rsidRPr="00067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nkselp</w:t>
      </w:r>
      <w:r w:rsidR="006E2F4E" w:rsidRPr="00067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7621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067621">
        <w:rPr>
          <w:rFonts w:ascii="Calibri" w:eastAsia="Times New Roman" w:hAnsi="Calibri" w:cs="Times New Roman"/>
          <w:kern w:val="2"/>
          <w:lang w:eastAsia="ru-RU"/>
        </w:rPr>
        <w:tab/>
      </w: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067621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Новокусковского сельского поселения                                         А.В. Карпенко</w:t>
      </w:r>
    </w:p>
    <w:p w:rsidR="00B14B76" w:rsidRPr="00067621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1" w:rsidRDefault="00067621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1" w:rsidRPr="00067621" w:rsidRDefault="00067621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E2F4E" w:rsidRPr="00067621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 w:rsidRPr="00067621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06762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Новокусковского</w:t>
      </w:r>
      <w:r w:rsidR="006E2F4E" w:rsidRPr="00067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поселения от</w:t>
      </w:r>
      <w:r w:rsidR="00067621">
        <w:rPr>
          <w:rFonts w:ascii="Times New Roman" w:eastAsia="Times New Roman" w:hAnsi="Times New Roman" w:cs="Times New Roman"/>
          <w:lang w:eastAsia="ru-RU"/>
        </w:rPr>
        <w:t xml:space="preserve"> 02.09.2019</w:t>
      </w:r>
      <w:r w:rsidRPr="0006762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67621">
        <w:rPr>
          <w:rFonts w:ascii="Times New Roman" w:eastAsia="Times New Roman" w:hAnsi="Times New Roman" w:cs="Times New Roman"/>
          <w:lang w:eastAsia="ru-RU"/>
        </w:rPr>
        <w:t>144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B14B76" w:rsidRPr="00067621" w:rsidRDefault="00B14B76" w:rsidP="006E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067621" w:rsidRDefault="00B14B76" w:rsidP="006E2F4E">
      <w:pPr>
        <w:widowControl w:val="0"/>
        <w:numPr>
          <w:ilvl w:val="0"/>
          <w:numId w:val="2"/>
        </w:num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067621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B14B76" w:rsidRPr="000676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Новокусковского сельского поселения (далее – Администрация поселения), связанные с предоставлением Администрацией поселения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«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067621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14B76" w:rsidRPr="00067621" w:rsidRDefault="00B14B76" w:rsidP="00EE1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B0495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 муниципального образования «Новокусковское сельское поселение».</w:t>
      </w:r>
    </w:p>
    <w:p w:rsidR="00B14B76" w:rsidRPr="00067621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BE13C5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http://www.</w:t>
        </w:r>
        <w:r w:rsidR="00BE13C5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 w:eastAsia="ru-RU"/>
          </w:rPr>
          <w:t>nk</w:t>
        </w:r>
        <w:r w:rsidR="00BE13C5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4 54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0 - 1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Пятница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025AC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067621" w:rsidRDefault="00025AC1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nk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067621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067621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067621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4C1D38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Новокусковского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должностного лица – </w:t>
      </w:r>
      <w:r w:rsidR="00DB672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Новокусковского сельского поселения (далее – Глава поселения)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DB672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по землеустройству и градостроительству (далее – специалист 1 категории),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землепользованию и застройке 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Комиссия). 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 картографии по Томской области.</w:t>
      </w: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14B76" w:rsidRPr="00067621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предоставления муниципальной услуги с момента подачи в установленном порядке заявления о выдаче </w:t>
      </w:r>
      <w:r w:rsidR="00B14B76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9136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45 рабочих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067621" w:rsidRDefault="00AE606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B14B76" w:rsidRPr="00067621" w:rsidRDefault="00AE606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B14B76" w:rsidRPr="00067621" w:rsidRDefault="00AE606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42.13330.2011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 правил. Градостроительство. Планировка и застройка городских и сельских поселений. Актуализированная редакция СНиП 2.07.01/89*, утв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Минрегиона Р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№ 820;</w:t>
      </w:r>
    </w:p>
    <w:p w:rsidR="00B14B76" w:rsidRPr="00067621" w:rsidRDefault="00AE606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2.1.2.2645-10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правила и нормативы», утвержденный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10.06.2010 № 64;</w:t>
      </w:r>
    </w:p>
    <w:p w:rsidR="00B14B76" w:rsidRPr="00067621" w:rsidRDefault="00AE606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2.2.1/2.1.1.1200-03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объектов», утв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25.09.2007 № 74;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6C04D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B79DB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B79DB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 «Об утверждении Генерального плана и Правил землепользования и застройки муниципального образования «</w:t>
      </w:r>
      <w:r w:rsidR="002B79DB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067621">
        <w:rPr>
          <w:rFonts w:ascii="Calibri" w:eastAsia="Times New Roman" w:hAnsi="Calibri" w:cs="Times New Roman"/>
          <w:lang w:eastAsia="ru-RU"/>
        </w:rPr>
        <w:t xml:space="preserve">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составленное по форме согласно приложению № 1 к настоящему регламенту;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подлинники и копии документов, удостоверяющих (устанавливающих) права на 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устанавливающего права на земельный участок, если право на него не зарегистрировано в ЕГРН (при наличии).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ЕГРН об объекте недвижимости (о земельном участке);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ЕГРН об объекте недвижимости (о здании, сооружении, помещениях в них, объекте незавершенного строительства, расположенных на земельном участке);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нты, указанные в данном </w:t>
      </w:r>
      <w:r w:rsidR="00BC2B9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B14B76" w:rsidRPr="00067621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D1FFE" w:rsidRPr="00067621" w:rsidRDefault="00B14B76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мо</w:t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067621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</w:t>
      </w:r>
      <w:r w:rsid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6E5" w:rsidRPr="001936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936E5" w:rsidRPr="00193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r w:rsidR="001936E5" w:rsidRP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подписью в соответствии с требованиями Федерального </w:t>
      </w:r>
      <w:hyperlink r:id="rId16" w:history="1">
        <w:r w:rsidR="001936E5" w:rsidRPr="001936E5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="001936E5" w:rsidRP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года № 63-ФЗ «Об электронной подписи»</w:t>
      </w:r>
      <w:r w:rsid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Pr="00067621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Pr="00067621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067621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B14B76" w:rsidRPr="00067621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4B76" w:rsidRPr="00067621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067621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Особенности предоставления муниципальной услуги в электронной форме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C2363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36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067621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специалист не вправе требовать от заявителя:</w:t>
      </w:r>
    </w:p>
    <w:p w:rsidR="00B14B76" w:rsidRPr="00067621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067621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</w:t>
      </w:r>
      <w:r w:rsidR="0058381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№ 210-ФЗ)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067621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067621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1) отсутствие реквизитов адресата для отправки ответа;</w:t>
      </w:r>
    </w:p>
    <w:p w:rsidR="00B14B76" w:rsidRPr="00067621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B14B76" w:rsidRPr="00067621" w:rsidRDefault="00FA3B96" w:rsidP="00B1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  <w:r w:rsidR="00B14B76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7B55FC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оснований для 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муниципальной услуги:</w:t>
      </w:r>
    </w:p>
    <w:p w:rsidR="0077652D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услуги: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неправильное (неполное) заполнение формы заявления;</w:t>
      </w:r>
    </w:p>
    <w:p w:rsidR="0077652D" w:rsidRPr="00067621" w:rsidRDefault="0077652D" w:rsidP="0077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непредставление в полном объеме обязательных приложений к заявлению в соответствии с настоящим административным регламентом;</w:t>
      </w:r>
    </w:p>
    <w:p w:rsidR="0077652D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Основания для отказа в предоставлении муниципальной услуги: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материалов (проработки) по обоснованию, выполненных без соблюдения требований технических регламентов;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Генеральным плане;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испрашиваемого вида разрешенного исп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земельного участка и (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капитального строительства;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или объект капитального строительства;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расположение земельного участка 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276B24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anchor="dst2783" w:history="1">
        <w:r w:rsidR="00276B24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части 2 </w:t>
        </w:r>
        <w:r w:rsidR="00276B24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lastRenderedPageBreak/>
          <w:t>статьи 55.32</w:t>
        </w:r>
      </w:hyperlink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C7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2079C7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8E073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8" w:anchor="dst2783" w:history="1">
        <w:r w:rsidR="00276B24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3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 w:rsidR="008E073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установленными требованиями;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регламента, заявитель вправе обратиться повторно за получением муниципальной услуги.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067621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B14B76" w:rsidRPr="00067621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заявки, направленной в форме электронного документа через </w:t>
      </w:r>
      <w:r w:rsidR="005E5921" w:rsidRPr="00067621">
        <w:rPr>
          <w:rFonts w:ascii="Times New Roman" w:eastAsia="Calibri" w:hAnsi="Times New Roman" w:cs="Times New Roman"/>
          <w:sz w:val="24"/>
          <w:szCs w:val="24"/>
        </w:rPr>
        <w:t>Е</w:t>
      </w:r>
      <w:r w:rsidRPr="00067621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 w:rsidRPr="00067621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067621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F9582C" w:rsidRPr="0006762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75d6"/>
      <w:bookmarkEnd w:id="0"/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067621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067621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lastRenderedPageBreak/>
        <w:t>е) порядок получения консультаций.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067621" w:rsidRDefault="00FA3B96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04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E94044" w:rsidRPr="00067621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067621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067621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25.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лично при обращении к уполномоченному специалисту;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по контактному телефону в часы работы Администрации поселения;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посредством электронного обращения на адрес электронной почты;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сети Интернет на официальном сайте Новокусковского сельского поселения</w:t>
      </w:r>
      <w:r w:rsidRPr="00067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на информационных стендах в здании Администрации поселения;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посредством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 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7) при обращении в МФЦ при наличии договора о взаимодействии                                     с Администрацией поселения. 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26. Информационные стенды по предоставлению муниципальной услуги должны содержать следующее: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1)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2) сроки предоставления муниципальной услуги;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3) образец заполнения заявления для получения муниципальной услуги;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4) перечень документов, необходимых для предоставления муниципальной услуги.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6C0874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0953C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087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28. Особенности предоставления муниципальной услуги в многофункциональных центрах: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67621" w:rsidRDefault="005723D2" w:rsidP="00014280">
      <w:pPr>
        <w:pStyle w:val="aff0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23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Предоставление муниципальной услуги включает в себя следующие административные процедуры: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 и регистрация заявления и документов </w:t>
      </w:r>
      <w:r w:rsidR="00D350A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рассмотрение заявления и документов Комиссией;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публичных слушаний и подготовка рекомендаций Комиссии;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выдаче разрешения или об отказе в выдаче такого разрешения;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выдача результата предоставления </w:t>
      </w:r>
      <w:r w:rsidR="004536DC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заявителю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</w:t>
      </w:r>
      <w:r w:rsidR="00D350A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 заявителя: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Основанием для начала административной процедуры являются: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личное обращение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заявителя с документами, указанных в 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подпункте 1 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</w:t>
      </w:r>
      <w:r w:rsidR="001D7758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регламента;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поступление в Администрацию поселения заявления и документов, указанных в 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из МФЦ;</w:t>
      </w:r>
    </w:p>
    <w:p w:rsidR="00583810" w:rsidRPr="00067621" w:rsidRDefault="00B14B76" w:rsidP="00583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в) поступление в Администрацию поселения заявления и документов, указанных в 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пункта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портал государственных и муниципальных услуг (функций).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специалистом, о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Уполномоченный специалист: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4)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наличии оснований, указанных в подпункте 1 пункта 19 настоящего регламента,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уведомляет заявителя о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приостановке предоставления муниципальной услуги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а) при согласии заявителя устранить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возвращает представленные документы;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при несогласии заявителя устранить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Критерием принятия решений является наличие полного комплекта документов.</w:t>
      </w:r>
    </w:p>
    <w:p w:rsidR="00B14B76" w:rsidRPr="00067621" w:rsidRDefault="00B14B76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B14B76" w:rsidRPr="00067621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0676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</w:t>
      </w: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Уполномоченным должностным лицом, о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3) Межведомственный запрос формируется и направляется в форме электронного документа,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hyperlink r:id="rId19" w:history="1">
        <w:r w:rsidRPr="000676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электронной подписью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каналам системы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(далее - СМЭВ).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14B76" w:rsidRPr="00067621" w:rsidRDefault="00B14B76" w:rsidP="00B14B7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Межведомственный запрос в бумажном виде заполняется в соответствии с требованиями, установленными Законом № 210-ФЗ.</w:t>
      </w:r>
    </w:p>
    <w:p w:rsidR="00B14B76" w:rsidRPr="00067621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межведомственного запроса допускается только в целях, связанных с предоставлением муниципальной услуги.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формирования и направления запроса составляет 2 рабочих дня.</w:t>
      </w:r>
    </w:p>
    <w:p w:rsidR="00B14B76" w:rsidRPr="00067621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межведомственного запроса уполномоченный специалист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B14B76" w:rsidRPr="00067621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Calibri" w:eastAsia="Times New Roman" w:hAnsi="Calibri" w:cs="Times New Roman"/>
          <w:lang w:eastAsia="ru-RU"/>
        </w:rPr>
        <w:tab/>
        <w:t xml:space="preserve">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14B76" w:rsidRPr="00067621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5) В 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B14B76" w:rsidRPr="00067621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B14B76" w:rsidRPr="00067621" w:rsidRDefault="00B14B76" w:rsidP="00B14B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32. Рассмотрение заявления и документов Комиссией: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Комиссия в течение 1 </w:t>
      </w:r>
      <w:r w:rsidR="003535C2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рабочего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с момента получения заявления рассматривает полученное заявление на предмет:</w:t>
      </w:r>
    </w:p>
    <w:p w:rsidR="00B14B76" w:rsidRPr="00067621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соответствия полноты и комплексности документов,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определенных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4C720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14B76" w:rsidRPr="00067621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B14B76" w:rsidRPr="00067621" w:rsidRDefault="007021E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соответствия указанных в заявлении требуемых отклонений техническим регламентам;</w:t>
      </w:r>
    </w:p>
    <w:p w:rsidR="00CD2118" w:rsidRPr="00067621" w:rsidRDefault="00CD2118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г) отсутствия оснований, указанных в подпункте 2 пункта 19 настоящего регламента.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3) в случае если Комиссией будет установлено, что документы, указанные в пункте 1</w:t>
      </w:r>
      <w:r w:rsidR="004C720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 представлены или представлены не в полном объеме и (или) лицо, обратившееся за предоставлением </w:t>
      </w:r>
      <w:r w:rsidR="00D350A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не входит в круг заявителей</w:t>
      </w:r>
      <w:r w:rsidR="008513B9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2363E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установлено наличие оснований, указанных в подпункте 2 пункта 19 настоящего регламента,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 течение 5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рабочих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дней, подготавливает рекомендации об отказе в предоставлении разрешения с указанием причин принятого решения и направляет их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лаве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Новокусковского сельского поселения (далее – Глава поселения)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C2363E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случае если Ко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миссией будет установлено, что документы, указанные в пункте 1</w:t>
      </w:r>
      <w:r w:rsidR="004C720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представлены в полном объеме, лицо, обратившееся за предоставлением </w:t>
      </w:r>
      <w:r w:rsidR="008513B9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входит в круг заявителей,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основания, указанные в подпункте 2 пункта 19 настоящего регламента, отсутствуют, К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омиссия в течение 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трех рабочих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подготавливает рекомендации о необходимости назначить публичные слушания по вопросу выдачи разрешения и направляет их Главе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 продолжительность административной процедуры (максимальный срок ее выполнения) 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более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ней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5)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33. Проведение публичных слушаний и подготовка рекомендаций комиссии: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дминистрацию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рекомендаций Комиссии о необходимости назначения публичных слушаний;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Глава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4127B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рабочего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получения рекомендаций Комиссии о необходимости назначения публичных слушаний назначает публичные слушания;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Комиссия в 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течение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одного рабочего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назначения публичных слушаний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о месте, времени и цели проведения публичных слушаний;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публичные слушания назначаются Главой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F67CB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В срок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назначении публичных слушаний подлежит обязательному опубликованию в порядке, установленном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Новокусковского сельского 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B5721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истечении 7 дней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</w:t>
      </w:r>
      <w:r w:rsidR="008B5721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принятия;</w:t>
      </w:r>
    </w:p>
    <w:p w:rsidR="008B5721" w:rsidRPr="00067621" w:rsidRDefault="00B14B76" w:rsidP="008B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публичных слушаний</w:t>
      </w:r>
      <w:r w:rsidR="008B5721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на основании заключения о результатах публичных слушаний по вопросу выдачи разрешения Комиссия в течение 3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F5147A" w:rsidRPr="00067621" w:rsidRDefault="00F5147A" w:rsidP="00F51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продолжительность административной процедуры (максимальный срок ее выполнения) – не более </w:t>
      </w:r>
      <w:r w:rsidR="00A91360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дней;</w:t>
      </w:r>
    </w:p>
    <w:p w:rsidR="00B14B76" w:rsidRPr="00067621" w:rsidRDefault="00F5147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результатом административной процедуры является направление рекомендаций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омиссии, указанных в подпункте 5 настоящего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регламента, Главе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34. Принятие решения о выдаче разрешения или об отказе в выдаче такого разрешения: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основанием для начала административной процедуры является получение Главой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рекомендаций Комиссии;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2) в случае принятия решения о выдаче разрешения подготавливается проект решения;</w:t>
      </w:r>
    </w:p>
    <w:p w:rsidR="00B14B76" w:rsidRPr="00067621" w:rsidRDefault="00D22575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</w:t>
      </w:r>
      <w:r w:rsidR="0016528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AC2EFA" w:rsidRPr="00067621" w:rsidRDefault="00AC2EFA" w:rsidP="00AC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4) продолжительность административной процедуры (максимальный срок ее выполнения) – не более 2 рабочих дней;</w:t>
      </w:r>
    </w:p>
    <w:p w:rsidR="00B14B76" w:rsidRPr="00067621" w:rsidRDefault="00AC2EF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)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A0F42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Выдача результата предоставления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заявителю: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один экземпляр уведомления об отказе направляется заявителю способом, который был указан в заявлении, в течение 2 </w:t>
      </w:r>
      <w:r w:rsidR="00AC2EF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принятия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об отказе в предоставлении разрешения;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результатом предоставления административной процедуры является выдача заявителю </w:t>
      </w:r>
      <w:r w:rsidR="00437349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выдаче разрешения или уведомления об отказе.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B14B76" w:rsidRPr="00067621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067621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067621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067621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заявления о предоставлении муниципальной услуги в электронной форме; 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067621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Pr="000676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067621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14B76" w:rsidRPr="00067621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20" w:history="1">
        <w:r w:rsidRPr="0006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723D2" w:rsidRPr="005723D2" w:rsidRDefault="005723D2" w:rsidP="005723D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5723D2" w:rsidRPr="005723D2" w:rsidRDefault="005723D2" w:rsidP="005723D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3 первого раздела настоящего Регламента;</w:t>
      </w:r>
    </w:p>
    <w:p w:rsidR="005723D2" w:rsidRPr="00067621" w:rsidRDefault="005723D2" w:rsidP="005723D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bookmarkStart w:id="2" w:name="_GoBack"/>
      <w:bookmarkEnd w:id="2"/>
    </w:p>
    <w:p w:rsidR="00B14B76" w:rsidRPr="00067621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067621" w:rsidRDefault="009A0F42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067621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621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067621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067621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067621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подпунктах 2, 5, 7, 9, 10 пункта 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anchor="dst100354" w:history="1">
        <w:r w:rsidRPr="0006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1.3 статьи 16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067621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067621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067621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B76" w:rsidRPr="00067621" w:rsidRDefault="00B14B76" w:rsidP="00D676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953C1" w:rsidRPr="00067621" w:rsidRDefault="000953C1" w:rsidP="00095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067621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067621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В А</w:t>
      </w:r>
      <w:r w:rsidR="00B14B76" w:rsidRPr="00067621">
        <w:rPr>
          <w:rFonts w:ascii="Times New Roman" w:eastAsia="Times New Roman" w:hAnsi="Times New Roman" w:cs="Times New Roman"/>
          <w:bCs/>
          <w:lang w:eastAsia="ru-RU"/>
        </w:rPr>
        <w:t xml:space="preserve">дминистрацию 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Новокусковского</w:t>
      </w:r>
    </w:p>
    <w:p w:rsidR="00B14B76" w:rsidRPr="00067621" w:rsidRDefault="00B14B7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Заявитель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: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>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(для физических лиц: Ф.И.О.</w:t>
      </w:r>
      <w:r w:rsidR="00D67616" w:rsidRPr="00067621">
        <w:rPr>
          <w:rFonts w:ascii="Times New Roman" w:eastAsia="Times New Roman" w:hAnsi="Times New Roman" w:cs="Times New Roman"/>
          <w:bCs/>
          <w:lang w:eastAsia="ru-RU"/>
        </w:rPr>
        <w:t xml:space="preserve"> (последнее – при наличии)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паспортные данные; для юридических лиц: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 xml:space="preserve">наименование, организационно-правовая форма 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ОГРН/ИНН/КПП/ОКТМО)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>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 xml:space="preserve">(почтовый индекс и адрес 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проживания, места нахождения)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Тел. ____________________________________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e-mail __________________________________</w:t>
      </w:r>
    </w:p>
    <w:p w:rsidR="00B14B76" w:rsidRPr="00067621" w:rsidRDefault="00B14B76" w:rsidP="00B14B76">
      <w:pPr>
        <w:widowControl w:val="0"/>
        <w:tabs>
          <w:tab w:val="left" w:pos="4097"/>
          <w:tab w:val="left" w:pos="4585"/>
        </w:tabs>
        <w:autoSpaceDE w:val="0"/>
        <w:spacing w:before="14" w:after="0" w:line="170" w:lineRule="atLeast"/>
        <w:ind w:righ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621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Прошу предоставить разрешение на условно разрешенный вид использования земельного участка и (или) объекта капитального строительства, расположенных по адресу:_________________________________________________________________________.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Испрашиваемый условно разрешенный вид использования:________________________ _______________________________;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Вид права на земельный участок: ______________________________________________;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lastRenderedPageBreak/>
        <w:t xml:space="preserve">Площадь земельного участка:__________________________________________________;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участка:_________________________________________;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На земельном участке расположены следующие здания, сооружения (указываются кадастровые (условные, инвентарные) номера)_______________________________</w:t>
      </w:r>
      <w:r w:rsidR="000953C1" w:rsidRPr="00067621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67621">
        <w:rPr>
          <w:rFonts w:ascii="Times New Roman" w:eastAsia="Times New Roman" w:hAnsi="Times New Roman" w:cs="Times New Roman"/>
          <w:lang w:eastAsia="ru-RU"/>
        </w:rPr>
        <w:t>________ _________________________________________________</w:t>
      </w:r>
      <w:r w:rsidR="000953C1" w:rsidRPr="00067621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______________     _______________________     ____________________________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 xml:space="preserve">     Дата                        Подпись заявителя                     Расшифровка подписи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09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C1" w:rsidRPr="00067621" w:rsidRDefault="000953C1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067621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067621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067621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B14B76" w:rsidRPr="00067621" w:rsidTr="004C1D38">
        <w:tc>
          <w:tcPr>
            <w:tcW w:w="4983" w:type="dxa"/>
          </w:tcPr>
          <w:p w:rsidR="00B14B76" w:rsidRPr="00067621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B76" w:rsidRPr="00067621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</w:tcPr>
          <w:p w:rsidR="00B14B76" w:rsidRPr="00067621" w:rsidRDefault="00B14B76" w:rsidP="000953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B76" w:rsidRPr="00067621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621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B14B76" w:rsidRPr="00067621" w:rsidRDefault="00B14B76" w:rsidP="00D67616">
            <w:pPr>
              <w:widowControl w:val="0"/>
              <w:tabs>
                <w:tab w:val="left" w:pos="1134"/>
              </w:tabs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B76" w:rsidRPr="00067621" w:rsidRDefault="00B14B76" w:rsidP="00B14B7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14B76" w:rsidRPr="00067621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 w:rsidR="00FF00F7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серия документа, кем и когда выдан)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фактического проживания,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 (при наличии))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места жительства, пребывания, фактического проживания, телефон)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Документ, удостоверяющий личность законного представителя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Примечание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                                                       пункты с 5 по 8 заполняются в том случае, если заявление заполняет законный представитель гражданина Российской Федерации.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B14B76" w:rsidRPr="00067621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0D" w:rsidRPr="00067621" w:rsidRDefault="00B14B76" w:rsidP="00B14B76"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</w:t>
      </w:r>
      <w:r w:rsidRPr="00067621">
        <w:t xml:space="preserve">                                 дата _______________</w:t>
      </w:r>
    </w:p>
    <w:p w:rsidR="004C5BB1" w:rsidRPr="00067621" w:rsidRDefault="004C5BB1" w:rsidP="00B14B76"/>
    <w:sectPr w:rsidR="004C5BB1" w:rsidRPr="00067621" w:rsidSect="006E2F4E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6F" w:rsidRDefault="00AE606F" w:rsidP="00B14B76">
      <w:pPr>
        <w:spacing w:after="0" w:line="240" w:lineRule="auto"/>
      </w:pPr>
      <w:r>
        <w:separator/>
      </w:r>
    </w:p>
  </w:endnote>
  <w:endnote w:type="continuationSeparator" w:id="0">
    <w:p w:rsidR="00AE606F" w:rsidRDefault="00AE606F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6F" w:rsidRDefault="00AE606F" w:rsidP="00B14B76">
      <w:pPr>
        <w:spacing w:after="0" w:line="240" w:lineRule="auto"/>
      </w:pPr>
      <w:r>
        <w:separator/>
      </w:r>
    </w:p>
  </w:footnote>
  <w:footnote w:type="continuationSeparator" w:id="0">
    <w:p w:rsidR="00AE606F" w:rsidRDefault="00AE606F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334103"/>
      <w:docPartObj>
        <w:docPartGallery w:val="Page Numbers (Top of Page)"/>
        <w:docPartUnique/>
      </w:docPartObj>
    </w:sdtPr>
    <w:sdtEndPr/>
    <w:sdtContent>
      <w:p w:rsidR="00F5147A" w:rsidRDefault="00F5147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3D2">
          <w:rPr>
            <w:noProof/>
          </w:rPr>
          <w:t>13</w:t>
        </w:r>
        <w:r>
          <w:fldChar w:fldCharType="end"/>
        </w:r>
      </w:p>
    </w:sdtContent>
  </w:sdt>
  <w:p w:rsidR="00F5147A" w:rsidRDefault="00F5147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14280"/>
    <w:rsid w:val="000205C2"/>
    <w:rsid w:val="00025AC1"/>
    <w:rsid w:val="000410B6"/>
    <w:rsid w:val="00067621"/>
    <w:rsid w:val="000953C1"/>
    <w:rsid w:val="000B370D"/>
    <w:rsid w:val="0016528B"/>
    <w:rsid w:val="001936E5"/>
    <w:rsid w:val="001D263D"/>
    <w:rsid w:val="001D7758"/>
    <w:rsid w:val="001F7D9A"/>
    <w:rsid w:val="002079C7"/>
    <w:rsid w:val="00221FF9"/>
    <w:rsid w:val="00276B24"/>
    <w:rsid w:val="00277EDF"/>
    <w:rsid w:val="0028307D"/>
    <w:rsid w:val="002B79DB"/>
    <w:rsid w:val="003161EA"/>
    <w:rsid w:val="00347950"/>
    <w:rsid w:val="003535C2"/>
    <w:rsid w:val="003969E5"/>
    <w:rsid w:val="003B0495"/>
    <w:rsid w:val="003F1E92"/>
    <w:rsid w:val="004127B6"/>
    <w:rsid w:val="00437349"/>
    <w:rsid w:val="004536DC"/>
    <w:rsid w:val="004C1D38"/>
    <w:rsid w:val="004C5BB1"/>
    <w:rsid w:val="004C720B"/>
    <w:rsid w:val="005723D2"/>
    <w:rsid w:val="00583810"/>
    <w:rsid w:val="005E5921"/>
    <w:rsid w:val="00605D8E"/>
    <w:rsid w:val="00607AA3"/>
    <w:rsid w:val="006843F2"/>
    <w:rsid w:val="006C04D0"/>
    <w:rsid w:val="006C0874"/>
    <w:rsid w:val="006E2F4E"/>
    <w:rsid w:val="007021E6"/>
    <w:rsid w:val="00706AD5"/>
    <w:rsid w:val="00740759"/>
    <w:rsid w:val="0075527E"/>
    <w:rsid w:val="0077652D"/>
    <w:rsid w:val="007B55FC"/>
    <w:rsid w:val="007F42BE"/>
    <w:rsid w:val="008109DF"/>
    <w:rsid w:val="00832991"/>
    <w:rsid w:val="008513B9"/>
    <w:rsid w:val="0087227E"/>
    <w:rsid w:val="008933DE"/>
    <w:rsid w:val="008B5721"/>
    <w:rsid w:val="008E073A"/>
    <w:rsid w:val="00912C50"/>
    <w:rsid w:val="009A0F42"/>
    <w:rsid w:val="009F67CB"/>
    <w:rsid w:val="00A2372C"/>
    <w:rsid w:val="00A91360"/>
    <w:rsid w:val="00AC2EFA"/>
    <w:rsid w:val="00AE606F"/>
    <w:rsid w:val="00B14B76"/>
    <w:rsid w:val="00B23205"/>
    <w:rsid w:val="00B35471"/>
    <w:rsid w:val="00BC2B91"/>
    <w:rsid w:val="00BE0DE4"/>
    <w:rsid w:val="00BE13C5"/>
    <w:rsid w:val="00C2363E"/>
    <w:rsid w:val="00CD2118"/>
    <w:rsid w:val="00CF1B87"/>
    <w:rsid w:val="00CF2212"/>
    <w:rsid w:val="00CF6DD5"/>
    <w:rsid w:val="00D22575"/>
    <w:rsid w:val="00D350A6"/>
    <w:rsid w:val="00D61FF5"/>
    <w:rsid w:val="00D62D23"/>
    <w:rsid w:val="00D67616"/>
    <w:rsid w:val="00D844E2"/>
    <w:rsid w:val="00D854D2"/>
    <w:rsid w:val="00DB6728"/>
    <w:rsid w:val="00E418CF"/>
    <w:rsid w:val="00E65A2A"/>
    <w:rsid w:val="00E94044"/>
    <w:rsid w:val="00EE1A67"/>
    <w:rsid w:val="00EE72A7"/>
    <w:rsid w:val="00F038FC"/>
    <w:rsid w:val="00F3144F"/>
    <w:rsid w:val="00F5147A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AB5E"/>
  <w15:docId w15:val="{144BC066-1083-49EF-BF7E-7E1AF1C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Заголовок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/" TargetMode="External"/><Relationship Id="rId13" Type="http://schemas.openxmlformats.org/officeDocument/2006/relationships/hyperlink" Target="garantF1://12077273.0" TargetMode="External"/><Relationship Id="rId18" Type="http://schemas.openxmlformats.org/officeDocument/2006/relationships/hyperlink" Target="http://www.consultant.ru/document/cons_doc_LAW_330961/7cb66e0f239f00b0e1d59f167cd46beb2182ece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273.1000" TargetMode="External"/><Relationship Id="rId17" Type="http://schemas.openxmlformats.org/officeDocument/2006/relationships/hyperlink" Target="http://www.consultant.ru/document/cons_doc_LAW_330961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543B70C44D08FA5F07F1C988CE0BD910022DC235A10BF8685B861CBA8ECDBF9E82CD2CC44ECCEC6E02ADFD9d0C4I" TargetMode="External"/><Relationship Id="rId20" Type="http://schemas.openxmlformats.org/officeDocument/2006/relationships/hyperlink" Target="garantf1://12084522.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80772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5847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58477.10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FC3F-B289-45D3-B2F5-701D915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2019-04-19T01:27:00Z</dcterms:created>
  <dcterms:modified xsi:type="dcterms:W3CDTF">2021-12-06T13:05:00Z</dcterms:modified>
</cp:coreProperties>
</file>