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0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3A40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3EFE">
        <w:rPr>
          <w:rFonts w:ascii="Times New Roman" w:hAnsi="Times New Roman" w:cs="Times New Roman"/>
          <w:sz w:val="24"/>
          <w:szCs w:val="24"/>
        </w:rPr>
        <w:t xml:space="preserve"> от 31.05.2016 № 175</w:t>
      </w:r>
      <w:r>
        <w:rPr>
          <w:rFonts w:ascii="Times New Roman" w:hAnsi="Times New Roman" w:cs="Times New Roman"/>
          <w:sz w:val="24"/>
          <w:szCs w:val="24"/>
        </w:rPr>
        <w:t xml:space="preserve">, от 13.02.2017 № 28, от 10.05.2018 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113, от 27.08.2018 № 183</w:t>
      </w:r>
      <w:r>
        <w:rPr>
          <w:rFonts w:ascii="Times New Roman" w:hAnsi="Times New Roman" w:cs="Times New Roman"/>
          <w:sz w:val="24"/>
          <w:szCs w:val="24"/>
        </w:rPr>
        <w:t>, от 29.10.2018 № 221</w:t>
      </w:r>
      <w:r w:rsidRPr="004A3EFE">
        <w:rPr>
          <w:rFonts w:ascii="Times New Roman" w:hAnsi="Times New Roman" w:cs="Times New Roman"/>
          <w:sz w:val="24"/>
          <w:szCs w:val="24"/>
        </w:rPr>
        <w:t>)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06.07.2015                                                                                                                           № 130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EFE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Об утверждении административного регламента предоставления муниципальной услуги «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Предоставление земельного участка, находящегося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муниципальной собственности 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, в безвозмездное пользование»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1. Утвердить административный регламент предоставления первоочередной муниципальной услуги «Предоставление земельного участка, находящегося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муниципальной собственности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в безвозмездное пользование» согласно приложению.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«Информационном бюллетене»  и вступает в силу с даты его официального опубликования.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4A3EFE">
        <w:rPr>
          <w:rFonts w:ascii="Times New Roman" w:hAnsi="Times New Roman" w:cs="Times New Roman"/>
          <w:sz w:val="24"/>
          <w:szCs w:val="24"/>
        </w:rPr>
        <w:t>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</w:t>
      </w:r>
      <w:r w:rsidRPr="004A3EFE">
        <w:rPr>
          <w:rFonts w:ascii="Times New Roman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А.В. Карпенко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A3EFE">
        <w:rPr>
          <w:rFonts w:ascii="Times New Roman" w:hAnsi="Times New Roman" w:cs="Times New Roman"/>
        </w:rPr>
        <w:t xml:space="preserve">Приложение к постановлению </w:t>
      </w: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A3EFE">
        <w:rPr>
          <w:rFonts w:ascii="Times New Roman" w:hAnsi="Times New Roman" w:cs="Times New Roman"/>
        </w:rPr>
        <w:t xml:space="preserve">администрации Новокусковского </w:t>
      </w: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A3EFE">
        <w:rPr>
          <w:rFonts w:ascii="Times New Roman" w:hAnsi="Times New Roman" w:cs="Times New Roman"/>
        </w:rPr>
        <w:t xml:space="preserve">сельского поселения </w:t>
      </w:r>
    </w:p>
    <w:p w:rsidR="002B3A40" w:rsidRPr="004A3EFE" w:rsidRDefault="002B3A40" w:rsidP="002B3A40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4A3EFE">
        <w:rPr>
          <w:rFonts w:ascii="Times New Roman" w:hAnsi="Times New Roman" w:cs="Times New Roman"/>
        </w:rPr>
        <w:t>от  06.07.2015 № 130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по предоставлению муниципальной услуги 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«Предоставление земельного участка, находящегос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безвозмездное пользование»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1. Общие положения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1.1. Административный регламент предоставления муниципальной услуги «Предоставление земельного участка, находящегос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в муниципальной собственности,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в безвозмездное пользование» 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</w:t>
      </w:r>
      <w:r>
        <w:rPr>
          <w:rFonts w:ascii="Times New Roman" w:hAnsi="Times New Roman" w:cs="Times New Roman"/>
          <w:sz w:val="24"/>
          <w:szCs w:val="24"/>
          <w:lang w:val="x-none"/>
        </w:rPr>
        <w:t>я в муниципальной собственности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в безвозмездное пользование.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1.3. Получателями муниципальной услуги являются 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1.4. Муниципальная услуга предоставляется Администрацией Новокусковского сельского поселения (далее – Администрация поселения).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Сведения о месте нахождения, графике работы, номере контактного телефона и адресе электронной почты Администрации </w:t>
      </w:r>
      <w:r w:rsidRPr="004A3EFE">
        <w:rPr>
          <w:rFonts w:ascii="Times New Roman" w:hAnsi="Times New Roman" w:cs="Times New Roman"/>
          <w:sz w:val="24"/>
          <w:szCs w:val="24"/>
        </w:rPr>
        <w:t>п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2A535E">
          <w:rPr>
            <w:rStyle w:val="a3"/>
            <w:rFonts w:ascii="Times New Roman" w:hAnsi="Times New Roman" w:cs="Times New Roman"/>
            <w:sz w:val="24"/>
            <w:szCs w:val="24"/>
            <w:lang w:val="x-none"/>
          </w:rPr>
          <w:t>http://www.nkselpasino.ru</w:t>
        </w:r>
      </w:hyperlink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Администрация поселения: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Место нахождения: 636810,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область, Асиновский</w:t>
      </w:r>
      <w:r w:rsidRPr="004A3EFE">
        <w:rPr>
          <w:rFonts w:ascii="Times New Roman" w:hAnsi="Times New Roman" w:cs="Times New Roman"/>
          <w:sz w:val="24"/>
          <w:szCs w:val="24"/>
        </w:rPr>
        <w:t xml:space="preserve"> район, с. Ново-Кусково, ул. Школьная, д. 55, каб. № 4.</w:t>
      </w:r>
      <w:r w:rsidRPr="004A3E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3EFE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EFE">
        <w:rPr>
          <w:rFonts w:ascii="Times New Roman" w:hAnsi="Times New Roman" w:cs="Times New Roman"/>
          <w:bCs/>
          <w:iCs/>
          <w:sz w:val="24"/>
          <w:szCs w:val="24"/>
        </w:rPr>
        <w:t xml:space="preserve">График приема специалиста: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Среда                            неприемный день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Пятница                        неприемный день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поселения: </w:t>
      </w:r>
      <w:hyperlink r:id="rId6" w:history="1">
        <w:r w:rsidRPr="004A3EFE">
          <w:rPr>
            <w:rStyle w:val="a3"/>
            <w:rFonts w:ascii="Times New Roman" w:hAnsi="Times New Roman" w:cs="Times New Roman"/>
            <w:sz w:val="24"/>
            <w:szCs w:val="24"/>
          </w:rPr>
          <w:t>nkselp@mail.tomsknet.ru</w:t>
        </w:r>
      </w:hyperlink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1.5. Консультации (справки) о предоставлении муниципальной услуги предоставляются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 по землеустройству и градостроительству</w:t>
      </w:r>
      <w:r w:rsidRPr="004A3EFE">
        <w:rPr>
          <w:rFonts w:ascii="Times New Roman" w:hAnsi="Times New Roman" w:cs="Times New Roman"/>
          <w:sz w:val="24"/>
          <w:szCs w:val="24"/>
        </w:rPr>
        <w:t xml:space="preserve"> Администрации поселения (далее – </w:t>
      </w:r>
      <w:r>
        <w:rPr>
          <w:rFonts w:ascii="Times New Roman" w:hAnsi="Times New Roman" w:cs="Times New Roman"/>
          <w:sz w:val="24"/>
          <w:szCs w:val="24"/>
          <w:lang w:val="x-none"/>
        </w:rPr>
        <w:t>специалист 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</w:t>
      </w:r>
      <w:r w:rsidRPr="004A3EFE">
        <w:rPr>
          <w:rFonts w:ascii="Times New Roman" w:hAnsi="Times New Roman" w:cs="Times New Roman"/>
          <w:sz w:val="24"/>
          <w:szCs w:val="24"/>
        </w:rPr>
        <w:t>)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1.6. Индивидуальное консультирование производится в устной и письменной форме.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1.7. Индивидуальное устное консультирование по процедуре предоставления муниципальной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1) по личному обращению;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по письменному обращению;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>3) по телефону;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4) по электронной почте.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1.8. Консультации предоставляются по следующим вопросам: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требования к документам, прилагаемым к заявлению;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3) время приема и выдачи документов;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4) сроки исполнения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5) порядок обжалования действий (бездействия) и решений, принимаемых в ходе исполнения  муниципальной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1.11. При ответах на телефонные звонки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1.12. Рекомендуемое время для консультации по телефону — 5 минут.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1.14. Одновременное консультирование по телефону и прием документов не допускается.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0" w:name="bookmark25"/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2. Стандарт предоставления муниципальной услуги</w:t>
      </w:r>
      <w:bookmarkEnd w:id="0"/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2.1. Наименование муниципальной услуги: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Предоставление земельного участка, находящегося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муниципальной собственности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в безвозмездное пользование.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2.2. Наименование органа, предоставляющего муниципальную услугу</w:t>
      </w:r>
      <w:r w:rsidRPr="004A3EFE">
        <w:rPr>
          <w:rFonts w:ascii="Times New Roman" w:hAnsi="Times New Roman" w:cs="Times New Roman"/>
          <w:sz w:val="24"/>
          <w:szCs w:val="24"/>
        </w:rPr>
        <w:t>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Муниципальная услуга предоставляется Администрацией Новокусковского сельского поселения в лице уполномоченного должностного лица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категории). Отдельные административные действия выполняет Глава Новокусковского сельского поселения (далее – глава поселения), </w:t>
      </w:r>
      <w:r w:rsidRPr="004A3EFE">
        <w:rPr>
          <w:rFonts w:ascii="Times New Roman" w:hAnsi="Times New Roman" w:cs="Times New Roman"/>
          <w:sz w:val="24"/>
          <w:szCs w:val="24"/>
        </w:rPr>
        <w:t>заместитель главы сельского поселения по управлению делами (далее – заместитель главы), заведующий канцелярией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2.3. Результатом предоставления муниципальной услуги являются: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1) подготовка проекта договора безвозмездного пользования земельным участком и направление его заявителю для подписания;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2) принятие решения об отказе в предоставлении земельного участка в безвозмездное пользование и направление его заявителю.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2.4. Срок предоставления муниципальной услуги: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Срок подготовки проекта договора безвозмездного пользования земельным участком - не более чем тридцать дней со дня подачи заявления;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Срок направления заявителю письма об отказе Администрации поселения о предоставлении земельного участка в безвозмездное пользование — не более чем тридцать дней со дня подачи заявления.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2.5.Правовыми основаниями для предоставления муниципальной услуги являются: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Конституция Российской Федерации;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lastRenderedPageBreak/>
        <w:t>Гражданский кодекс Российской Федерации;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Земельный кодекс Российской Федерации;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Федеральный закон от 18.06.2001 № 78-ФЗ «О землеустройстве»;</w:t>
      </w:r>
    </w:p>
    <w:p w:rsidR="002B3A40" w:rsidRPr="004A3EFE" w:rsidRDefault="002B3A40" w:rsidP="002B3A4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Федеральный закон от 25.10.2001 № 137-ФЗ «О введении в действие Земельного кодекса Российской Федерации»;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Федеральный закон от 24.07.2007 № 221-ФЗ «О государственном кадастре недвижимости»;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Устав муниципального образования «Новокусковское сельское поселение».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2.6. Перечень необходимых для оказания муниципальной услуги документов: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bookmark10"/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заявление о предоставлении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4.1)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5) выписка из ЕГРП о правах на приобретаемый земельный участок или: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5.1) уведомление об отсутствии в ЕГРП запрашиваемых сведений о зарегистрированных правах на указанный земельный участок;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7) 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 настоящего регламента;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9) заявление о согласии на обработку персональных данных согласно приложению № 1 к настоящему регламенту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2, 4, 4.1, 5, 5.1, 6 пункта 2.6 настоящего регламента, запрашиваются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Заявители (представители заявителя) при подаче </w:t>
      </w:r>
      <w:hyperlink r:id="rId7" w:anchor="block_1000" w:history="1">
        <w:r w:rsidRPr="004A3EFE">
          <w:rPr>
            <w:rStyle w:val="a3"/>
            <w:rFonts w:ascii="Times New Roman" w:hAnsi="Times New Roman" w:cs="Times New Roman"/>
            <w:sz w:val="24"/>
            <w:szCs w:val="24"/>
            <w:lang w:val="x-none"/>
          </w:rPr>
          <w:t>заявления</w:t>
        </w:r>
      </w:hyperlink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вправе представить указанные в подпунктах 2, 4, 4.1, 5, 5.1, 6 пункта 2.6 настоящего регламента по собственной инициативе.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lastRenderedPageBreak/>
        <w:t>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1"/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2.7. Межведомственный запрос формируется и направляется в форме электронного документа, </w:t>
      </w:r>
      <w:r w:rsidRPr="004A3EFE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4A3EFE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4A3EFE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4A3EFE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4A3EFE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2B3A40" w:rsidRPr="00FB2B8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2.8. </w:t>
      </w:r>
      <w:r w:rsidRPr="00FB2B8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B3A40" w:rsidRPr="00FB2B8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80">
        <w:rPr>
          <w:rFonts w:ascii="Times New Roman" w:hAnsi="Times New Roman" w:cs="Times New Roman"/>
          <w:bCs/>
          <w:sz w:val="24"/>
          <w:szCs w:val="24"/>
        </w:rPr>
        <w:t>основания для отказа в приёме заявления и документов для оказания муниципальной у</w:t>
      </w:r>
      <w:r>
        <w:rPr>
          <w:rFonts w:ascii="Times New Roman" w:hAnsi="Times New Roman" w:cs="Times New Roman"/>
          <w:bCs/>
          <w:sz w:val="24"/>
          <w:szCs w:val="24"/>
        </w:rPr>
        <w:t>слуги отсутствуют.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2.9. </w:t>
      </w:r>
      <w:r w:rsidRPr="00FB2B8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заявление не соответствует положениям пункта 1 статьи 39.17 Земельного кодекса Российской Федерации;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отсутствие документов, необходимых для предоставления муниципальной услуги, указанных в пункте 2.6 настоящего регламента.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2.10. Муниципальная услуга предоставляется заявителям на безвозмездной основе.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2.12.Срок регистрации заявления - 30 минут рабочего времени.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2.13. Требования к местам предоставления муниципальной услуги.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>1) П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номера кабинета;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б) ф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амилии, имени, отчества и должности специалиста, осуществляющего исполнение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режима работы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2) Р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3) М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а)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текст административного регламента;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б)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бланк заявления о предоставлении земельного участка;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в)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перечень документов, необходимых для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г)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график (режим) работы, номера телефонов, адрес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и электронной почты </w:t>
      </w:r>
      <w:r w:rsidRPr="004A3EF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д)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режим приема граждан и организаций;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е)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порядок получения консультаций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4)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2.14. Показатели доступности и качества муниципальной услуги: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1)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заявительный порядок обращения за предоставлением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открытость деятельности при предоставлении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доступность обращения за предоставлением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4)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соблюдение сроков предоставления муниципальной услуги в соответствии с настоящим регламентом;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5)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получение полной, актуальной и достоверной информации о порядке предоставления муниципальной услуги;</w:t>
      </w:r>
    </w:p>
    <w:p w:rsidR="002B3A40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6)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размещение информации о порядке предоставления муниципальной услуги на официальном сайте </w:t>
      </w:r>
      <w:r w:rsidRPr="004A3EFE">
        <w:rPr>
          <w:rFonts w:ascii="Times New Roman" w:hAnsi="Times New Roman" w:cs="Times New Roman"/>
          <w:sz w:val="24"/>
          <w:szCs w:val="24"/>
        </w:rPr>
        <w:t>Администрации поселения в информационно-телекоммуникационной сети «Интернет»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на портале государственных услуг Томской области.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2.14.1.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2.15. Особенности предоставления муниципальной услуги в многофункциональных центрах (далее – МФЦ):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2" w:name="bookmark33"/>
      <w:r w:rsidRPr="004A3EFE">
        <w:rPr>
          <w:rFonts w:ascii="Times New Roman" w:hAnsi="Times New Roman" w:cs="Times New Roman"/>
          <w:b/>
          <w:sz w:val="24"/>
          <w:szCs w:val="24"/>
        </w:rPr>
        <w:t>3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. </w:t>
      </w:r>
      <w:bookmarkStart w:id="3" w:name="bookmark53"/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</w:t>
      </w:r>
      <w:bookmarkStart w:id="4" w:name="bookmark54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E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административных процедур в </w:t>
      </w:r>
      <w:r w:rsidRPr="004A3EFE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216E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многофункциональном центр</w:t>
      </w:r>
    </w:p>
    <w:bookmarkEnd w:id="2"/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3.1. Последовательность административных процедур.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Предоставление муниципальной услуги включает в себя следующие административные процедуры: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приём и регистрация заявления и документов о предоставлении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рассмотрение заявления и принятых от заявителя документов;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3) 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3.2. Приём и регистрация заявления и документов о предоставлении муниципальной услуги: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(далее – заявление) с комплектом документов, указанных в пункте 2.6 настоящего регламента.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3.2.2.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уполномоченным должностным лицом, выполняющим административную процедуру, является </w:t>
      </w:r>
      <w:r w:rsidRPr="004A3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3.2.3.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5) при необходимости оказывает содействие в составлении заявления;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>6) направляет заявление с представленными документами заведующему канцелярией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3.2.4. Заведующий канцелярией: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1) регистрирует заявление в журнале регистрации обращений;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оформляет два экземпляра расписки о приёме документов, передаёт один </w:t>
      </w:r>
      <w:r w:rsidRPr="004A3EF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заявителю (в случае поступления документов по почте — </w:t>
      </w:r>
      <w:r w:rsidRPr="004A3EFE">
        <w:rPr>
          <w:rFonts w:ascii="Times New Roman" w:hAnsi="Times New Roman" w:cs="Times New Roman"/>
          <w:sz w:val="24"/>
          <w:szCs w:val="24"/>
        </w:rPr>
        <w:t>направляет заявителю в форме почтового отправления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); второй экземпляр расписки подшивает </w:t>
      </w:r>
      <w:r w:rsidRPr="004A3EFE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заявление</w:t>
      </w:r>
      <w:r w:rsidRPr="004A3EFE">
        <w:rPr>
          <w:rFonts w:ascii="Times New Roman" w:hAnsi="Times New Roman" w:cs="Times New Roman"/>
          <w:sz w:val="24"/>
          <w:szCs w:val="24"/>
        </w:rPr>
        <w:t>м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и представленны</w:t>
      </w:r>
      <w:r w:rsidRPr="004A3EFE">
        <w:rPr>
          <w:rFonts w:ascii="Times New Roman" w:hAnsi="Times New Roman" w:cs="Times New Roman"/>
          <w:sz w:val="24"/>
          <w:szCs w:val="24"/>
        </w:rPr>
        <w:t>ми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заявителем документ</w:t>
      </w:r>
      <w:r w:rsidRPr="004A3EFE">
        <w:rPr>
          <w:rFonts w:ascii="Times New Roman" w:hAnsi="Times New Roman" w:cs="Times New Roman"/>
          <w:sz w:val="24"/>
          <w:szCs w:val="24"/>
        </w:rPr>
        <w:t>ами, формируя землеустроительное дело;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3) направляет землеустроительное дело специалисту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категории, являющемуся непосредственным исполнителем муниципальной услуги.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3.2.5. Максимальный срок выполнения указанн</w:t>
      </w:r>
      <w:r w:rsidRPr="004A3EFE">
        <w:rPr>
          <w:rFonts w:ascii="Times New Roman" w:hAnsi="Times New Roman" w:cs="Times New Roman"/>
          <w:sz w:val="24"/>
          <w:szCs w:val="24"/>
        </w:rPr>
        <w:t>ой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административн</w:t>
      </w:r>
      <w:r w:rsidRPr="004A3EFE">
        <w:rPr>
          <w:rFonts w:ascii="Times New Roman" w:hAnsi="Times New Roman" w:cs="Times New Roman"/>
          <w:sz w:val="24"/>
          <w:szCs w:val="24"/>
        </w:rPr>
        <w:t>ой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процедур</w:t>
      </w:r>
      <w:r w:rsidRPr="004A3EFE">
        <w:rPr>
          <w:rFonts w:ascii="Times New Roman" w:hAnsi="Times New Roman" w:cs="Times New Roman"/>
          <w:sz w:val="24"/>
          <w:szCs w:val="24"/>
        </w:rPr>
        <w:t>ы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не может превышать</w:t>
      </w:r>
      <w:r w:rsidRPr="004A3EFE">
        <w:rPr>
          <w:rFonts w:ascii="Times New Roman" w:hAnsi="Times New Roman" w:cs="Times New Roman"/>
          <w:sz w:val="24"/>
          <w:szCs w:val="24"/>
        </w:rPr>
        <w:t>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30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минут</w:t>
      </w:r>
      <w:r w:rsidRPr="004A3EFE">
        <w:rPr>
          <w:rFonts w:ascii="Times New Roman" w:hAnsi="Times New Roman" w:cs="Times New Roman"/>
          <w:sz w:val="24"/>
          <w:szCs w:val="24"/>
        </w:rPr>
        <w:t xml:space="preserve"> - в случае обращения заявителя на личном приеме;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трех календарных дней с даты поступления обращения </w:t>
      </w:r>
      <w:r w:rsidRPr="004A3EFE">
        <w:rPr>
          <w:rFonts w:ascii="Times New Roman" w:hAnsi="Times New Roman" w:cs="Times New Roman"/>
          <w:sz w:val="24"/>
          <w:szCs w:val="24"/>
        </w:rPr>
        <w:t>– в случае направления заявителем заявления и документов почтовым отправлением.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 xml:space="preserve">3.2.6.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Результатом административной процедуры является зарегистрированное заявление с представленными документами.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3.2.7.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Фиксацией результата административной процедуры является запись в журнале регистрации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обращений и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второй экземпляр расписки в получении документов.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3.3.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</w:rPr>
        <w:t>Р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ассмотрение заявления и принятых от заявителя документов</w:t>
      </w:r>
      <w:r w:rsidRPr="004A3EFE">
        <w:rPr>
          <w:rFonts w:ascii="Times New Roman" w:hAnsi="Times New Roman" w:cs="Times New Roman"/>
          <w:sz w:val="24"/>
          <w:szCs w:val="24"/>
        </w:rPr>
        <w:t>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3.3.1.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Основанием для начала </w:t>
      </w:r>
      <w:r w:rsidRPr="004A3EFE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является</w:t>
      </w:r>
      <w:r w:rsidRPr="004A3EFE">
        <w:rPr>
          <w:rFonts w:ascii="Times New Roman" w:hAnsi="Times New Roman" w:cs="Times New Roman"/>
          <w:sz w:val="24"/>
          <w:szCs w:val="24"/>
        </w:rPr>
        <w:t xml:space="preserve"> переданное специалисту 2 категории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</w:rPr>
        <w:t>зарегистрированное заявление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о предоставлении земельного участка </w:t>
      </w:r>
      <w:r w:rsidRPr="004A3EFE">
        <w:rPr>
          <w:rFonts w:ascii="Times New Roman" w:hAnsi="Times New Roman" w:cs="Times New Roman"/>
          <w:sz w:val="24"/>
          <w:szCs w:val="24"/>
        </w:rPr>
        <w:t xml:space="preserve"> с приложенными документами.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3.3.2. Ответственным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уполномоченным должностным лицом, выполняющим административную процедуру, является </w:t>
      </w:r>
      <w:r w:rsidRPr="004A3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3.3.3.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1) в случае непредставления заявителем по собственной инициативе документов, указанных в подпунктах 2, 4, 4.1, 5, 5.1, 6 пункта 2.6 настоящего 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3) готовит проект сообщения об отказе в предоставлении муниципальной услуги при наличии следующих оснований: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 xml:space="preserve">а)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оформление заявителем документов по форме, не соответствующей требованиям настоящего регламента;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представление заявителем неполного комплекта документов, предусмотренных настоящим регламентом;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</w:t>
      </w:r>
      <w:r w:rsidRPr="004A3EFE">
        <w:rPr>
          <w:rFonts w:ascii="Times New Roman" w:hAnsi="Times New Roman" w:cs="Times New Roman"/>
          <w:sz w:val="24"/>
          <w:szCs w:val="24"/>
        </w:rPr>
        <w:t>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4) направляет отказ в предоставлении муниципал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ьной услуги </w:t>
      </w:r>
      <w:r w:rsidRPr="004A3EFE">
        <w:rPr>
          <w:rFonts w:ascii="Times New Roman" w:hAnsi="Times New Roman" w:cs="Times New Roman"/>
          <w:sz w:val="24"/>
          <w:szCs w:val="24"/>
        </w:rPr>
        <w:t>на подписание главе поселения.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4A3EFE">
        <w:rPr>
          <w:rFonts w:ascii="Times New Roman" w:hAnsi="Times New Roman" w:cs="Times New Roman"/>
          <w:sz w:val="24"/>
          <w:szCs w:val="24"/>
        </w:rPr>
        <w:t>3.3.4. Отказ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4A3EFE">
        <w:rPr>
          <w:rFonts w:ascii="Times New Roman" w:hAnsi="Times New Roman" w:cs="Times New Roman"/>
          <w:sz w:val="24"/>
          <w:szCs w:val="24"/>
        </w:rPr>
        <w:t>в предоставлении муниципал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ьной услуги </w:t>
      </w:r>
      <w:r w:rsidRPr="004A3EFE">
        <w:rPr>
          <w:rFonts w:ascii="Times New Roman" w:hAnsi="Times New Roman" w:cs="Times New Roman"/>
          <w:sz w:val="24"/>
          <w:szCs w:val="24"/>
        </w:rPr>
        <w:t xml:space="preserve">подписывает глава поселения и передает его для направления в установленном порядке заявителю вместе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с представленным заявлением и документами в течение десяти дней со дня поступления заявления о предоставлении земельного участка</w:t>
      </w:r>
      <w:r w:rsidRPr="004A3EFE"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3.3.5. При </w:t>
      </w:r>
      <w:r w:rsidRPr="004A3EFE">
        <w:rPr>
          <w:rFonts w:ascii="Times New Roman" w:hAnsi="Times New Roman" w:cs="Times New Roman"/>
          <w:sz w:val="24"/>
          <w:szCs w:val="24"/>
        </w:rPr>
        <w:t>отсутствии основани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й</w:t>
      </w:r>
      <w:r w:rsidRPr="004A3EFE">
        <w:rPr>
          <w:rFonts w:ascii="Times New Roman" w:hAnsi="Times New Roman" w:cs="Times New Roman"/>
          <w:sz w:val="24"/>
          <w:szCs w:val="24"/>
        </w:rPr>
        <w:t xml:space="preserve"> для отказа, предусмотренных подпунктом 3 пункта 3.3.3 настоящего регламента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Глава поселения подписывает сообщение об отказе в предоставлении земельного участка и передаёт его для отправки заявителю в установленном порядке.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3.3.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6</w:t>
      </w:r>
      <w:r w:rsidRPr="004A3EFE">
        <w:rPr>
          <w:rFonts w:ascii="Times New Roman" w:hAnsi="Times New Roman" w:cs="Times New Roman"/>
          <w:sz w:val="24"/>
          <w:szCs w:val="24"/>
        </w:rPr>
        <w:t xml:space="preserve">.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Срок исполнения данной процедуры не должен превышать тридцати дней со дня поступления заявления.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3.3.7</w:t>
      </w:r>
      <w:r w:rsidRPr="004A3EFE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землеустроительное дело с документами, не имеющими оснований для отказа, предусмотренных подпунктом 3 пун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кта 3.3.3 настоящего регламента, а также статьей 39.16 Земельного кодекса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3.4. Подготовка проекта договора безвозмездного пользования земельным участком либо мотивированный отказ в таком предоставлении земельного участка: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lastRenderedPageBreak/>
        <w:tab/>
        <w:t xml:space="preserve">3.4.1. </w:t>
      </w:r>
      <w:r w:rsidRPr="004A3EF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отсутствии основания для отказа, предусмотренных подпунктом 3 пункта 3.3.3 настоящего регламента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, а также статьей 39.16 Земельного кодекса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3.4.2. </w:t>
      </w:r>
      <w:r w:rsidRPr="004A3EFE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уполномоченным должностным лицом, выполняющим административную процедуру, является </w:t>
      </w:r>
      <w:r w:rsidRPr="004A3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3.4.3.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 xml:space="preserve"> категории: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1) готовит проект договора безвозмездного пользования земельным участком (далее – проект договора);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2) распечатывает проект договора в трёх экземплярах;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3) передает главе поселения для рассмотрения и подписания в срок не более трёх рабочих дней;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4) ставит печати на подпись главы поселения;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5) сканирует результат предоставления муниципальной услуги — договор безвозмездного пользования земельным участком;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6) при личном обращении заявителя (представителя заявителя) передает ему документы при предъявлении: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а) документа, удостоверяющего личность заявителя, либо его представителя;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>б) документа, подтверждающего полномочия представителя.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3.4.4. 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lang w:val="x-none"/>
        </w:rPr>
        <w:tab/>
        <w:t>3.4.5. Срок исполнения данной процедуры не должен превышать тридцати дней со дня поступления заявления.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3.5. Особенности выполнения административных процедур в электронной форме: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4A3EFE">
        <w:rPr>
          <w:rFonts w:ascii="Times New Roman" w:hAnsi="Times New Roman" w:cs="Times New Roman"/>
          <w:sz w:val="24"/>
          <w:szCs w:val="24"/>
        </w:rPr>
        <w:tab/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В виде электронного документа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через Единый портал государственных и муниципальных услуг (функций), Портал государственных и муниципальных услуг Томской области</w:t>
      </w:r>
      <w:r w:rsidRPr="004A3EFE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4A3EFE">
        <w:rPr>
          <w:rFonts w:ascii="Times New Roman" w:hAnsi="Times New Roman" w:cs="Times New Roman"/>
          <w:sz w:val="24"/>
          <w:szCs w:val="24"/>
        </w:rPr>
        <w:t xml:space="preserve">тся </w:t>
      </w:r>
      <w:r w:rsidRPr="004A3EFE">
        <w:rPr>
          <w:rFonts w:ascii="Times New Roman" w:hAnsi="Times New Roman" w:cs="Times New Roman"/>
          <w:sz w:val="24"/>
          <w:szCs w:val="24"/>
          <w:lang w:val="x-none"/>
        </w:rPr>
        <w:t>результат предоставления муниципальной услуги - мотивированный отказ в предоставлении прав на земельный участок.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Проекты договора безвозмездного пользования земельным участком направляется заявителю в виде электронного документа для согласования. Получение заявителем договора безвозмездного пользования земельным участком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B3A40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3.6. Особенности выполнения административных процедур в многофункциональном центре: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9" w:history="1">
        <w:r w:rsidRPr="00AE216E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AE216E">
        <w:rPr>
          <w:rFonts w:ascii="Times New Roman" w:hAnsi="Times New Roman" w:cs="Times New Roman"/>
          <w:sz w:val="24"/>
          <w:szCs w:val="24"/>
        </w:rPr>
        <w:t>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23"/>
      <w:r w:rsidRPr="00AE216E">
        <w:rPr>
          <w:rFonts w:ascii="Times New Roman" w:hAnsi="Times New Roman" w:cs="Times New Roman"/>
          <w:sz w:val="24"/>
          <w:szCs w:val="24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5"/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B3A40" w:rsidRPr="00AE216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B3A40" w:rsidRPr="004A3EFE" w:rsidRDefault="002B3A40" w:rsidP="002B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B2B80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2B3A40" w:rsidRPr="002B3A40" w:rsidRDefault="002B3A40" w:rsidP="002B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2B3A40" w:rsidRPr="002B3A40" w:rsidRDefault="002B3A40" w:rsidP="002B3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B3A40" w:rsidRPr="002B3A40" w:rsidRDefault="002B3A40" w:rsidP="002B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6" w:name="_GoBack"/>
      <w:bookmarkEnd w:id="6"/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2B3A40" w:rsidRPr="004A3EFE" w:rsidRDefault="002B3A40" w:rsidP="002B3A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ЗАЯВЛЕНИЕ</w:t>
      </w:r>
    </w:p>
    <w:p w:rsidR="002B3A40" w:rsidRPr="004A3EFE" w:rsidRDefault="002B3A40" w:rsidP="002B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4A3EFE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FE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Pr="004A3EFE" w:rsidRDefault="002B3A40" w:rsidP="002B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40" w:rsidRDefault="002B3A40" w:rsidP="002B3A40"/>
    <w:p w:rsidR="002B3A40" w:rsidRDefault="002B3A40" w:rsidP="002B3A40"/>
    <w:p w:rsidR="002B3A40" w:rsidRDefault="002B3A40" w:rsidP="002B3A40"/>
    <w:p w:rsidR="00C65D98" w:rsidRDefault="00C65D98"/>
    <w:sectPr w:rsidR="00C65D98" w:rsidSect="006642C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A"/>
    <w:rsid w:val="002B3A40"/>
    <w:rsid w:val="00923F0A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D7DD-74CB-4B32-AD03-5FAEA2F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8658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selp@mail.tomsk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kselpasino.ru" TargetMode="Externa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6132</Words>
  <Characters>34954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2018-11-01T04:51:00Z</dcterms:created>
  <dcterms:modified xsi:type="dcterms:W3CDTF">2018-11-01T04:52:00Z</dcterms:modified>
</cp:coreProperties>
</file>