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Томская область Асиновский район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781" w:rsidRPr="00080DDB" w:rsidRDefault="0090424B" w:rsidP="00ED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15.11.2024     </w:t>
      </w:r>
      <w:r w:rsidR="005E299B" w:rsidRPr="006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D0781" w:rsidRPr="006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с. </w:t>
      </w:r>
      <w:proofErr w:type="gramStart"/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Ново-Кусково</w:t>
      </w:r>
      <w:proofErr w:type="gramEnd"/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B07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C4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</w:t>
      </w:r>
      <w:r w:rsidR="003B4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07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B07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своевременного и качественного составления проекта бюджета муниципального образования «Новокусковское сельское поселение» на 202</w:t>
      </w:r>
      <w:r w:rsidR="00B07CA1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плановый период 202</w:t>
      </w:r>
      <w:r w:rsidR="00B07CA1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8129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B07CA1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в соответствии со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статьей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84.2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Федерации, Уставом муниципального образования «Новокусковское сельское поселение»,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144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плановый период 202</w:t>
      </w:r>
      <w:r w:rsidR="00144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44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81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приложению.</w:t>
      </w:r>
    </w:p>
    <w:p w:rsidR="00ED0781" w:rsidRPr="00080DDB" w:rsidRDefault="00ED0781" w:rsidP="00ED0781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/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781" w:rsidRPr="00080DDB" w:rsidRDefault="00ED0781" w:rsidP="00ED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ED0781" w:rsidRPr="00080DDB" w:rsidRDefault="00ED0781" w:rsidP="00ED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299B" w:rsidRDefault="005E299B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552" w:rsidRPr="003B4552" w:rsidRDefault="006A6DE2" w:rsidP="003B4552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3B4552" w:rsidRPr="003B4552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3B4552" w:rsidRPr="003B4552">
        <w:rPr>
          <w:rFonts w:ascii="Times New Roman" w:hAnsi="Times New Roman" w:cs="Times New Roman"/>
        </w:rPr>
        <w:t xml:space="preserve"> Новокусковского сельского поселения                                       А.</w:t>
      </w:r>
      <w:r>
        <w:rPr>
          <w:rFonts w:ascii="Times New Roman" w:hAnsi="Times New Roman" w:cs="Times New Roman"/>
        </w:rPr>
        <w:t>С</w:t>
      </w:r>
      <w:r w:rsidR="003B4552" w:rsidRPr="003B4552">
        <w:rPr>
          <w:rFonts w:ascii="Times New Roman" w:hAnsi="Times New Roman" w:cs="Times New Roman"/>
        </w:rPr>
        <w:t>. Епифанов</w:t>
      </w:r>
      <w:r>
        <w:rPr>
          <w:rFonts w:ascii="Times New Roman" w:hAnsi="Times New Roman" w:cs="Times New Roman"/>
        </w:rPr>
        <w:t>а</w:t>
      </w:r>
    </w:p>
    <w:p w:rsidR="00ED0781" w:rsidRPr="00080DDB" w:rsidRDefault="00ED0781" w:rsidP="00ED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Default="00ED0781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Ы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D0781" w:rsidRPr="00080DDB" w:rsidRDefault="00ED0781" w:rsidP="00ED078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</w:t>
      </w:r>
      <w:r w:rsidR="00AF165E">
        <w:rPr>
          <w:rFonts w:ascii="Times New Roman" w:eastAsia="Times New Roman" w:hAnsi="Times New Roman" w:cs="Times New Roman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lang w:eastAsia="ru-RU"/>
        </w:rPr>
        <w:t xml:space="preserve">еления от </w:t>
      </w:r>
      <w:r w:rsidR="00BD09B2">
        <w:rPr>
          <w:rFonts w:ascii="Times New Roman" w:eastAsia="Times New Roman" w:hAnsi="Times New Roman" w:cs="Times New Roman"/>
          <w:lang w:eastAsia="ru-RU"/>
        </w:rPr>
        <w:t>15</w:t>
      </w:r>
      <w:bookmarkStart w:id="0" w:name="_GoBack"/>
      <w:bookmarkEnd w:id="0"/>
      <w:r w:rsidR="005E299B">
        <w:rPr>
          <w:rFonts w:ascii="Times New Roman" w:eastAsia="Times New Roman" w:hAnsi="Times New Roman" w:cs="Times New Roman"/>
          <w:lang w:eastAsia="ru-RU"/>
        </w:rPr>
        <w:t>.11.202</w:t>
      </w:r>
      <w:r w:rsidR="00016213">
        <w:rPr>
          <w:rFonts w:ascii="Times New Roman" w:eastAsia="Times New Roman" w:hAnsi="Times New Roman" w:cs="Times New Roman"/>
          <w:lang w:eastAsia="ru-RU"/>
        </w:rPr>
        <w:t>4</w:t>
      </w:r>
      <w:r w:rsidR="005E29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0DD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D09B2">
        <w:rPr>
          <w:rFonts w:ascii="Times New Roman" w:eastAsia="Times New Roman" w:hAnsi="Times New Roman" w:cs="Times New Roman"/>
          <w:lang w:eastAsia="ru-RU"/>
        </w:rPr>
        <w:t>259</w:t>
      </w:r>
    </w:p>
    <w:p w:rsidR="00ED0781" w:rsidRDefault="00ED0781" w:rsidP="00ED0781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24D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D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16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AA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686E" w:rsidRDefault="00AA624D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</w:t>
      </w:r>
      <w:r w:rsidR="00016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66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16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C4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="00E951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</w:t>
      </w:r>
      <w:r w:rsidR="00DD0362">
        <w:rPr>
          <w:rFonts w:ascii="Times New Roman" w:hAnsi="Times New Roman" w:cs="Times New Roman"/>
          <w:sz w:val="24"/>
          <w:szCs w:val="24"/>
        </w:rPr>
        <w:t>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16213">
        <w:rPr>
          <w:rFonts w:ascii="Times New Roman" w:hAnsi="Times New Roman" w:cs="Times New Roman"/>
          <w:sz w:val="24"/>
          <w:szCs w:val="24"/>
        </w:rPr>
        <w:t>5</w:t>
      </w:r>
      <w:r w:rsidR="000C4D51">
        <w:rPr>
          <w:rFonts w:ascii="Times New Roman" w:hAnsi="Times New Roman" w:cs="Times New Roman"/>
          <w:sz w:val="24"/>
          <w:szCs w:val="24"/>
        </w:rPr>
        <w:t xml:space="preserve"> и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16213">
        <w:rPr>
          <w:rFonts w:ascii="Times New Roman" w:hAnsi="Times New Roman" w:cs="Times New Roman"/>
          <w:sz w:val="24"/>
          <w:szCs w:val="24"/>
        </w:rPr>
        <w:t>6</w:t>
      </w:r>
      <w:r w:rsidR="000C4D51">
        <w:rPr>
          <w:rFonts w:ascii="Times New Roman" w:hAnsi="Times New Roman" w:cs="Times New Roman"/>
          <w:sz w:val="24"/>
          <w:szCs w:val="24"/>
        </w:rPr>
        <w:t xml:space="preserve"> 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16213">
        <w:rPr>
          <w:rFonts w:ascii="Times New Roman" w:hAnsi="Times New Roman" w:cs="Times New Roman"/>
          <w:sz w:val="24"/>
          <w:szCs w:val="24"/>
        </w:rPr>
        <w:t>7</w:t>
      </w:r>
      <w:r w:rsidR="00EB54A7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</w:t>
      </w:r>
      <w:r w:rsidR="00662E7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16213">
        <w:rPr>
          <w:rFonts w:ascii="Times New Roman" w:hAnsi="Times New Roman" w:cs="Times New Roman"/>
          <w:sz w:val="24"/>
          <w:szCs w:val="24"/>
        </w:rPr>
        <w:t>5</w:t>
      </w:r>
      <w:r w:rsidR="00EC298A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>и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16213">
        <w:rPr>
          <w:rFonts w:ascii="Times New Roman" w:hAnsi="Times New Roman" w:cs="Times New Roman"/>
          <w:sz w:val="24"/>
          <w:szCs w:val="24"/>
        </w:rPr>
        <w:t>6</w:t>
      </w:r>
      <w:r w:rsidR="000C4D51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16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C4D51">
        <w:rPr>
          <w:rFonts w:ascii="Times New Roman" w:hAnsi="Times New Roman" w:cs="Times New Roman"/>
          <w:sz w:val="24"/>
          <w:szCs w:val="24"/>
        </w:rPr>
        <w:t>ов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 w:rsidR="00DD0362">
        <w:rPr>
          <w:rFonts w:ascii="Times New Roman" w:hAnsi="Times New Roman" w:cs="Times New Roman"/>
          <w:sz w:val="24"/>
          <w:szCs w:val="24"/>
        </w:rPr>
        <w:t>Но</w:t>
      </w:r>
      <w:r w:rsidR="00DF15E8">
        <w:rPr>
          <w:rFonts w:ascii="Times New Roman" w:hAnsi="Times New Roman" w:cs="Times New Roman"/>
          <w:sz w:val="24"/>
          <w:szCs w:val="24"/>
        </w:rPr>
        <w:t>во</w:t>
      </w:r>
      <w:r w:rsidR="00DD0362">
        <w:rPr>
          <w:rFonts w:ascii="Times New Roman" w:hAnsi="Times New Roman" w:cs="Times New Roman"/>
          <w:sz w:val="24"/>
          <w:szCs w:val="24"/>
        </w:rPr>
        <w:t>кусковского</w:t>
      </w:r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21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E9515C">
        <w:rPr>
          <w:rFonts w:ascii="Times New Roman" w:hAnsi="Times New Roman" w:cs="Times New Roman"/>
          <w:sz w:val="24"/>
          <w:szCs w:val="24"/>
        </w:rPr>
        <w:t>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16213">
        <w:rPr>
          <w:rFonts w:ascii="Times New Roman" w:hAnsi="Times New Roman" w:cs="Times New Roman"/>
          <w:sz w:val="24"/>
          <w:szCs w:val="24"/>
        </w:rPr>
        <w:t>5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016213">
        <w:rPr>
          <w:rFonts w:ascii="Times New Roman" w:hAnsi="Times New Roman" w:cs="Times New Roman"/>
          <w:sz w:val="24"/>
          <w:szCs w:val="24"/>
        </w:rPr>
        <w:t>7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726D11">
        <w:rPr>
          <w:rFonts w:ascii="Times New Roman" w:hAnsi="Times New Roman" w:cs="Times New Roman"/>
          <w:sz w:val="24"/>
          <w:szCs w:val="24"/>
        </w:rPr>
        <w:t xml:space="preserve">год исходит из </w:t>
      </w:r>
      <w:proofErr w:type="gramStart"/>
      <w:r w:rsidR="00A34CE2"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 w:rsidR="00A34CE2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содержащихся </w:t>
      </w:r>
      <w:r w:rsidR="00B138F4" w:rsidRPr="008348E0">
        <w:rPr>
          <w:rFonts w:ascii="Times New Roman" w:hAnsi="Times New Roman" w:cs="Times New Roman"/>
          <w:sz w:val="24"/>
          <w:szCs w:val="24"/>
        </w:rPr>
        <w:t xml:space="preserve">в </w:t>
      </w:r>
      <w:r w:rsidR="00B138F4" w:rsidRPr="003C24DC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 Российской Федерации от 1 декабря 2016 года,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B138F4"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</w:rPr>
        <w:t xml:space="preserve"> в </w:t>
      </w:r>
      <w:r w:rsidR="00EB54A7">
        <w:rPr>
          <w:rFonts w:ascii="Times New Roman" w:hAnsi="Times New Roman" w:cs="Times New Roman"/>
          <w:sz w:val="24"/>
          <w:szCs w:val="24"/>
        </w:rPr>
        <w:t>202</w:t>
      </w:r>
      <w:r w:rsidR="00016213">
        <w:rPr>
          <w:rFonts w:ascii="Times New Roman" w:hAnsi="Times New Roman" w:cs="Times New Roman"/>
          <w:sz w:val="24"/>
          <w:szCs w:val="24"/>
        </w:rPr>
        <w:t>5</w:t>
      </w:r>
      <w:r w:rsidR="008348E0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 xml:space="preserve">и </w:t>
      </w:r>
      <w:r w:rsidR="008348E0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16213">
        <w:rPr>
          <w:rFonts w:ascii="Times New Roman" w:hAnsi="Times New Roman" w:cs="Times New Roman"/>
          <w:sz w:val="24"/>
          <w:szCs w:val="24"/>
        </w:rPr>
        <w:t>6</w:t>
      </w:r>
      <w:r w:rsidR="000C4D51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16213">
        <w:rPr>
          <w:rFonts w:ascii="Times New Roman" w:hAnsi="Times New Roman" w:cs="Times New Roman"/>
          <w:sz w:val="24"/>
          <w:szCs w:val="24"/>
        </w:rPr>
        <w:t>7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3C24DC">
        <w:rPr>
          <w:rFonts w:ascii="Times New Roman" w:hAnsi="Times New Roman" w:cs="Times New Roman"/>
          <w:sz w:val="24"/>
          <w:szCs w:val="24"/>
        </w:rPr>
        <w:t>ов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 w:rsid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 w:rsidRPr="00B138F4">
        <w:rPr>
          <w:rFonts w:ascii="Times New Roman" w:hAnsi="Times New Roman" w:cs="Times New Roman"/>
          <w:sz w:val="24"/>
          <w:szCs w:val="24"/>
        </w:rPr>
        <w:t>.</w:t>
      </w:r>
    </w:p>
    <w:p w:rsidR="00B138F4" w:rsidRP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F4">
        <w:rPr>
          <w:rFonts w:ascii="Times New Roman" w:hAnsi="Times New Roman" w:cs="Times New Roman"/>
          <w:sz w:val="24"/>
          <w:szCs w:val="24"/>
        </w:rPr>
        <w:t>Бюджетн</w:t>
      </w:r>
      <w:r w:rsidR="00B0368D">
        <w:rPr>
          <w:rFonts w:ascii="Times New Roman" w:hAnsi="Times New Roman" w:cs="Times New Roman"/>
          <w:sz w:val="24"/>
          <w:szCs w:val="24"/>
        </w:rPr>
        <w:t xml:space="preserve">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016213">
        <w:rPr>
          <w:rFonts w:ascii="Times New Roman" w:hAnsi="Times New Roman" w:cs="Times New Roman"/>
          <w:sz w:val="24"/>
          <w:szCs w:val="24"/>
        </w:rPr>
        <w:t>5</w:t>
      </w:r>
      <w:r w:rsidR="008348E0">
        <w:rPr>
          <w:rFonts w:ascii="Times New Roman" w:hAnsi="Times New Roman" w:cs="Times New Roman"/>
          <w:sz w:val="24"/>
          <w:szCs w:val="24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</w:rPr>
        <w:t>и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16213">
        <w:rPr>
          <w:rFonts w:ascii="Times New Roman" w:hAnsi="Times New Roman" w:cs="Times New Roman"/>
          <w:sz w:val="24"/>
          <w:szCs w:val="24"/>
        </w:rPr>
        <w:t>6</w:t>
      </w:r>
      <w:r w:rsidR="000C4D51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16213">
        <w:rPr>
          <w:rFonts w:ascii="Times New Roman" w:hAnsi="Times New Roman" w:cs="Times New Roman"/>
          <w:sz w:val="24"/>
          <w:szCs w:val="24"/>
        </w:rPr>
        <w:t>7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552564">
        <w:rPr>
          <w:rFonts w:ascii="Times New Roman" w:hAnsi="Times New Roman" w:cs="Times New Roman"/>
          <w:sz w:val="24"/>
          <w:szCs w:val="24"/>
        </w:rPr>
        <w:t>ов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38F4" w:rsidRPr="00B138F4" w:rsidRDefault="003C64BA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на 20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1621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56A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 xml:space="preserve"> плановый период 202</w:t>
      </w:r>
      <w:r w:rsidR="0001621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1621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0C4D5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B0368D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достигнутого уровня объема доходной части бюджета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целях обеспечения стабильного исполнения расходной части бюджета сельского поселения;</w:t>
      </w:r>
    </w:p>
    <w:p w:rsidR="00B0368D" w:rsidRPr="00B138F4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 w:rsidR="00B0368D"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A3ECC" w:rsidRDefault="003C64BA" w:rsidP="00AF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368D">
        <w:rPr>
          <w:rFonts w:ascii="Times New Roman" w:hAnsi="Times New Roman" w:cs="Times New Roman"/>
          <w:sz w:val="24"/>
          <w:szCs w:val="24"/>
        </w:rPr>
        <w:t xml:space="preserve"> Бюджет 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C298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016213">
        <w:rPr>
          <w:rFonts w:ascii="Times New Roman" w:hAnsi="Times New Roman" w:cs="Times New Roman"/>
          <w:sz w:val="24"/>
          <w:szCs w:val="24"/>
        </w:rPr>
        <w:t>5</w:t>
      </w:r>
      <w:r w:rsidR="00EC298A">
        <w:rPr>
          <w:rFonts w:ascii="Times New Roman" w:hAnsi="Times New Roman" w:cs="Times New Roman"/>
          <w:sz w:val="24"/>
          <w:szCs w:val="24"/>
        </w:rPr>
        <w:t xml:space="preserve"> </w:t>
      </w:r>
      <w:r w:rsidR="0081295A">
        <w:rPr>
          <w:rFonts w:ascii="Times New Roman" w:hAnsi="Times New Roman" w:cs="Times New Roman"/>
          <w:sz w:val="24"/>
          <w:szCs w:val="24"/>
        </w:rPr>
        <w:t>и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016213">
        <w:rPr>
          <w:rFonts w:ascii="Times New Roman" w:hAnsi="Times New Roman" w:cs="Times New Roman"/>
          <w:sz w:val="24"/>
          <w:szCs w:val="24"/>
        </w:rPr>
        <w:t>6</w:t>
      </w:r>
      <w:r w:rsidR="0081295A">
        <w:rPr>
          <w:rFonts w:ascii="Times New Roman" w:hAnsi="Times New Roman" w:cs="Times New Roman"/>
          <w:sz w:val="24"/>
          <w:szCs w:val="24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016213">
        <w:rPr>
          <w:rFonts w:ascii="Times New Roman" w:hAnsi="Times New Roman" w:cs="Times New Roman"/>
          <w:sz w:val="24"/>
          <w:szCs w:val="24"/>
        </w:rPr>
        <w:t>7</w:t>
      </w:r>
      <w:r w:rsidR="00B0368D">
        <w:rPr>
          <w:rFonts w:ascii="Times New Roman" w:hAnsi="Times New Roman" w:cs="Times New Roman"/>
          <w:sz w:val="24"/>
          <w:szCs w:val="24"/>
        </w:rPr>
        <w:t xml:space="preserve"> год</w:t>
      </w:r>
      <w:r w:rsidR="0081295A">
        <w:rPr>
          <w:rFonts w:ascii="Times New Roman" w:hAnsi="Times New Roman" w:cs="Times New Roman"/>
          <w:sz w:val="24"/>
          <w:szCs w:val="24"/>
        </w:rPr>
        <w:t>ов</w:t>
      </w:r>
      <w:r w:rsidR="00B0368D"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</w:t>
      </w:r>
      <w:r w:rsidR="00AF3570">
        <w:rPr>
          <w:rFonts w:ascii="Times New Roman" w:hAnsi="Times New Roman" w:cs="Times New Roman"/>
          <w:sz w:val="24"/>
          <w:szCs w:val="24"/>
        </w:rPr>
        <w:t>безусловное исполнение действующих расходных обязательств.</w:t>
      </w:r>
      <w:r w:rsid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3570" w:rsidRPr="00AF3570" w:rsidRDefault="003A3ECC" w:rsidP="00AF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B138F4" w:rsidRPr="00B138F4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</w:t>
      </w:r>
      <w:r w:rsidR="003C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налоговой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 w:rsidR="00932686" w:rsidRPr="003C64BA">
        <w:rPr>
          <w:rFonts w:ascii="Times New Roman" w:hAnsi="Times New Roman" w:cs="Times New Roman"/>
          <w:sz w:val="24"/>
          <w:szCs w:val="24"/>
          <w:u w:val="single"/>
        </w:rPr>
        <w:t>поселения на 20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1621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>и плановый период 20</w:t>
      </w:r>
      <w:r w:rsidR="00EB54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1621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1295A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1621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B5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1295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3A3ECC" w:rsidRDefault="00A34CE2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 w:rsidR="003A3ECC">
        <w:rPr>
          <w:rFonts w:ascii="Times New Roman" w:hAnsi="Times New Roman" w:cs="Times New Roman"/>
          <w:sz w:val="24"/>
          <w:szCs w:val="24"/>
        </w:rPr>
        <w:t>чной и долгосрочной перспективе</w:t>
      </w:r>
      <w:r w:rsidR="00932686">
        <w:rPr>
          <w:rFonts w:ascii="Times New Roman" w:hAnsi="Times New Roman" w:cs="Times New Roman"/>
          <w:sz w:val="24"/>
          <w:szCs w:val="24"/>
        </w:rPr>
        <w:t>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A3ECC" w:rsidRDefault="003A3ECC" w:rsidP="003A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A3ECC" w:rsidRPr="00B138F4" w:rsidRDefault="003A3ECC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ECC">
        <w:rPr>
          <w:rFonts w:ascii="Times New Roman" w:hAnsi="Times New Roman" w:cs="Times New Roman"/>
          <w:sz w:val="24"/>
          <w:szCs w:val="24"/>
        </w:rPr>
        <w:t xml:space="preserve">поступлений в бюджет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 w:rsidR="00932686"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A34CE2" w:rsidRDefault="003A3ECC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A34CE2" w:rsidRDefault="00A34CE2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AF3570" w:rsidRP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 w:rsidR="00932686"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AF3570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AF3570"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Нов</w:t>
      </w:r>
      <w:r w:rsidR="00DD0362">
        <w:rPr>
          <w:rFonts w:ascii="Times New Roman" w:hAnsi="Times New Roman" w:cs="Times New Roman"/>
          <w:sz w:val="24"/>
          <w:szCs w:val="24"/>
          <w:lang w:eastAsia="ru-RU"/>
        </w:rPr>
        <w:t xml:space="preserve">окусковского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752A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95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56A96">
        <w:rPr>
          <w:rFonts w:ascii="Times New Roman" w:hAnsi="Times New Roman" w:cs="Times New Roman"/>
          <w:sz w:val="24"/>
          <w:szCs w:val="24"/>
          <w:lang w:eastAsia="ru-RU"/>
        </w:rPr>
        <w:t xml:space="preserve"> пл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ановый период 202</w:t>
      </w:r>
      <w:r w:rsidR="006752A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C4D5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62E7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752A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1295A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AF3570" w:rsidRP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AF3570" w:rsidRPr="00A34CE2" w:rsidSect="0023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86E"/>
    <w:rsid w:val="00016213"/>
    <w:rsid w:val="00056A96"/>
    <w:rsid w:val="00081B15"/>
    <w:rsid w:val="000C4D51"/>
    <w:rsid w:val="000D6B28"/>
    <w:rsid w:val="000E1B40"/>
    <w:rsid w:val="00144474"/>
    <w:rsid w:val="001A1602"/>
    <w:rsid w:val="002347AC"/>
    <w:rsid w:val="00354241"/>
    <w:rsid w:val="003619D2"/>
    <w:rsid w:val="00395A5F"/>
    <w:rsid w:val="003A1FB5"/>
    <w:rsid w:val="003A3ECC"/>
    <w:rsid w:val="003B4552"/>
    <w:rsid w:val="003C24DC"/>
    <w:rsid w:val="003C64BA"/>
    <w:rsid w:val="00514444"/>
    <w:rsid w:val="00552564"/>
    <w:rsid w:val="0058170A"/>
    <w:rsid w:val="005A525F"/>
    <w:rsid w:val="005E299B"/>
    <w:rsid w:val="00646575"/>
    <w:rsid w:val="00662E7B"/>
    <w:rsid w:val="006752AE"/>
    <w:rsid w:val="006A6DE2"/>
    <w:rsid w:val="006E0599"/>
    <w:rsid w:val="00724868"/>
    <w:rsid w:val="00726D11"/>
    <w:rsid w:val="007A2AB0"/>
    <w:rsid w:val="0081295A"/>
    <w:rsid w:val="00814A49"/>
    <w:rsid w:val="008348E0"/>
    <w:rsid w:val="00891ACA"/>
    <w:rsid w:val="0090424B"/>
    <w:rsid w:val="00932686"/>
    <w:rsid w:val="009500C9"/>
    <w:rsid w:val="00970AF0"/>
    <w:rsid w:val="00991508"/>
    <w:rsid w:val="00A34CE2"/>
    <w:rsid w:val="00AA624D"/>
    <w:rsid w:val="00AF165E"/>
    <w:rsid w:val="00AF3570"/>
    <w:rsid w:val="00AF7048"/>
    <w:rsid w:val="00B0368D"/>
    <w:rsid w:val="00B07CA1"/>
    <w:rsid w:val="00B138F4"/>
    <w:rsid w:val="00BC0BE2"/>
    <w:rsid w:val="00BD09B2"/>
    <w:rsid w:val="00C12315"/>
    <w:rsid w:val="00D36D6B"/>
    <w:rsid w:val="00D4178A"/>
    <w:rsid w:val="00DB71A0"/>
    <w:rsid w:val="00DD0362"/>
    <w:rsid w:val="00DF15E8"/>
    <w:rsid w:val="00E51782"/>
    <w:rsid w:val="00E9515C"/>
    <w:rsid w:val="00E96890"/>
    <w:rsid w:val="00EB54A7"/>
    <w:rsid w:val="00EC298A"/>
    <w:rsid w:val="00ED0781"/>
    <w:rsid w:val="00EE686E"/>
    <w:rsid w:val="00F1598F"/>
    <w:rsid w:val="00F821AD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customStyle="1" w:styleId="grame">
    <w:name w:val="grame"/>
    <w:basedOn w:val="a0"/>
    <w:rsid w:val="003C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Пользователь</cp:lastModifiedBy>
  <cp:revision>55</cp:revision>
  <cp:lastPrinted>2024-11-20T06:46:00Z</cp:lastPrinted>
  <dcterms:created xsi:type="dcterms:W3CDTF">2017-11-22T08:45:00Z</dcterms:created>
  <dcterms:modified xsi:type="dcterms:W3CDTF">2024-11-20T06:46:00Z</dcterms:modified>
</cp:coreProperties>
</file>