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НОВОКУСКОВСКОГО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  <w:tab w:val="left" w:pos="83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</w:t>
      </w:r>
      <w:r>
        <w:rPr>
          <w:color w:val="000000"/>
          <w:sz w:val="24"/>
          <w:szCs w:val="24"/>
        </w:rPr>
        <w:tab/>
        <w:t>№___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Ново-Кусково</w:t>
      </w:r>
      <w:proofErr w:type="gramEnd"/>
      <w:r>
        <w:rPr>
          <w:sz w:val="24"/>
          <w:szCs w:val="24"/>
        </w:rPr>
        <w:t xml:space="preserve"> </w:t>
      </w:r>
    </w:p>
    <w:p w:rsidR="0003555C" w:rsidRDefault="0003555C" w:rsidP="000355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3555C" w:rsidRPr="008544B9" w:rsidRDefault="0003555C" w:rsidP="000355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444444"/>
          <w:sz w:val="22"/>
          <w:szCs w:val="22"/>
        </w:rPr>
      </w:pPr>
      <w:r>
        <w:rPr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</w:t>
      </w:r>
      <w:r>
        <w:rPr>
          <w:sz w:val="24"/>
          <w:szCs w:val="24"/>
        </w:rPr>
        <w:t>198</w:t>
      </w:r>
      <w:r>
        <w:rPr>
          <w:color w:val="000000"/>
          <w:sz w:val="24"/>
          <w:szCs w:val="24"/>
        </w:rPr>
        <w:t xml:space="preserve">«Об утверждении </w:t>
      </w:r>
      <w:bookmarkStart w:id="0" w:name="_GoBack"/>
      <w:r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</w:t>
      </w:r>
      <w:bookmarkEnd w:id="0"/>
      <w:r>
        <w:rPr>
          <w:color w:val="000000"/>
          <w:sz w:val="24"/>
          <w:szCs w:val="24"/>
        </w:rPr>
        <w:t xml:space="preserve">на территории </w:t>
      </w:r>
      <w:proofErr w:type="spellStart"/>
      <w:r>
        <w:rPr>
          <w:color w:val="000000"/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НОВОКУСКОВСКОГО </w:t>
      </w:r>
      <w:r>
        <w:rPr>
          <w:color w:val="000000"/>
          <w:sz w:val="24"/>
          <w:szCs w:val="24"/>
        </w:rPr>
        <w:t>СЕЛЬСКОГО ПОСЕЛЕНИЯ РЕШИЛ: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 1</w:t>
      </w:r>
      <w:r>
        <w:rPr>
          <w:sz w:val="24"/>
          <w:szCs w:val="24"/>
        </w:rPr>
        <w:t>98</w:t>
      </w:r>
      <w:r>
        <w:rPr>
          <w:color w:val="000000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  (далее – решение) следующие изменения: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«4. Обжалование решений Администрации, действий (бездействия)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её должностных лиц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56. Решения администрации, действия (бездействие) </w:t>
      </w:r>
      <w:proofErr w:type="gramStart"/>
      <w:r>
        <w:rPr>
          <w:color w:val="000000"/>
          <w:sz w:val="24"/>
          <w:szCs w:val="24"/>
        </w:rPr>
        <w:t>должностных лиц, уполномоченных осуществлять муниципальный контроль на автомобильном транспорте и в дорожном хозяйстве могут</w:t>
      </w:r>
      <w:proofErr w:type="gramEnd"/>
      <w:r>
        <w:rPr>
          <w:color w:val="000000"/>
          <w:sz w:val="24"/>
          <w:szCs w:val="24"/>
        </w:rPr>
        <w:t xml:space="preserve"> быть обжалованы в судебном порядке.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 на автомобильном транспорте и в дорожном хозяйстве, не применяется</w:t>
      </w:r>
      <w:proofErr w:type="gramStart"/>
      <w:r>
        <w:rPr>
          <w:color w:val="000000"/>
          <w:sz w:val="24"/>
          <w:szCs w:val="24"/>
        </w:rPr>
        <w:t xml:space="preserve">.». </w:t>
      </w:r>
      <w:proofErr w:type="gramEnd"/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дополнить приложение к решению разделом 5 следующего содержания: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«5. Оценка результативности и эффективности деятельности   Администрации при осуществлении муниципального  контроля на автомобильном транспорте и в дорожном хозяйстве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 поселения</w:t>
      </w:r>
      <w:proofErr w:type="gramStart"/>
      <w:r>
        <w:rPr>
          <w:color w:val="000000"/>
          <w:sz w:val="24"/>
          <w:szCs w:val="24"/>
        </w:rPr>
        <w:t xml:space="preserve">.». </w:t>
      </w:r>
      <w:proofErr w:type="gramEnd"/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hyperlink r:id="rId5">
        <w:r>
          <w:rPr>
            <w:color w:val="000000"/>
            <w:sz w:val="24"/>
            <w:szCs w:val="24"/>
          </w:rPr>
          <w:t>www.n</w:t>
        </w:r>
      </w:hyperlink>
      <w:r>
        <w:rPr>
          <w:sz w:val="24"/>
          <w:szCs w:val="24"/>
        </w:rPr>
        <w:t xml:space="preserve">kselpasino.ru </w:t>
      </w:r>
      <w:r>
        <w:rPr>
          <w:color w:val="000000"/>
          <w:sz w:val="24"/>
          <w:szCs w:val="24"/>
        </w:rPr>
        <w:t xml:space="preserve">. 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Совета </w:t>
      </w:r>
    </w:p>
    <w:p w:rsidR="0003555C" w:rsidRDefault="0003555C" w:rsidP="000355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</w:p>
    <w:p w:rsidR="000A1D72" w:rsidRDefault="0003555C" w:rsidP="0003555C">
      <w:r>
        <w:rPr>
          <w:color w:val="000000"/>
          <w:sz w:val="24"/>
          <w:szCs w:val="24"/>
        </w:rPr>
        <w:t xml:space="preserve"> поселения                                                                                                            </w:t>
      </w:r>
      <w:r>
        <w:rPr>
          <w:sz w:val="24"/>
          <w:szCs w:val="24"/>
        </w:rPr>
        <w:t>Е.А. Епифанова</w:t>
      </w:r>
    </w:p>
    <w:sectPr w:rsidR="000A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B3"/>
    <w:rsid w:val="0003555C"/>
    <w:rsid w:val="000A1D72"/>
    <w:rsid w:val="00E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2022-06-07T10:09:00Z</dcterms:created>
  <dcterms:modified xsi:type="dcterms:W3CDTF">2022-06-07T10:09:00Z</dcterms:modified>
</cp:coreProperties>
</file>