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B6" w:rsidRDefault="00680B20" w:rsidP="00680B20">
      <w:pPr>
        <w:jc w:val="both"/>
      </w:pPr>
      <w:r>
        <w:t>По состоянию на 01.10.2019 в Администрации Новокусковского сельского поселения имеется вакантная должность, не отнесенная к должностям муниципальной службы - в</w:t>
      </w:r>
      <w:r w:rsidRPr="00680B20">
        <w:t>едущий специалист по технике безопасности, охране окружающей среды, благоустройству, транспорту и вопросам жизнеобеспечения населения</w:t>
      </w:r>
      <w:r w:rsidR="006B739E">
        <w:t xml:space="preserve"> (далее – ведущий специалист)</w:t>
      </w:r>
      <w:r>
        <w:t>.</w:t>
      </w:r>
    </w:p>
    <w:p w:rsidR="00680B20" w:rsidRDefault="00680B20" w:rsidP="006B739E">
      <w:pPr>
        <w:spacing w:after="0"/>
        <w:jc w:val="both"/>
      </w:pPr>
      <w:r>
        <w:t xml:space="preserve">Требования к должности </w:t>
      </w:r>
      <w:r w:rsidRPr="00680B20">
        <w:t>ведущ</w:t>
      </w:r>
      <w:r>
        <w:t>его</w:t>
      </w:r>
      <w:r w:rsidRPr="00680B20">
        <w:t xml:space="preserve"> специалист</w:t>
      </w:r>
      <w:r>
        <w:t>а:</w:t>
      </w:r>
    </w:p>
    <w:p w:rsidR="006B739E" w:rsidRDefault="006B739E" w:rsidP="006B739E">
      <w:pPr>
        <w:spacing w:after="0"/>
        <w:ind w:firstLine="708"/>
        <w:jc w:val="both"/>
      </w:pPr>
      <w:r>
        <w:t xml:space="preserve">1) </w:t>
      </w:r>
      <w:r w:rsidRPr="006B739E">
        <w:t>назначается лицо, имеющее высшее профессиональное образование или среднее профессиональное образование, соответствующее направлению деятельности, без предъяв</w:t>
      </w:r>
      <w:r>
        <w:t>ления требований к стажу работы;</w:t>
      </w:r>
    </w:p>
    <w:p w:rsidR="006B739E" w:rsidRDefault="006B739E" w:rsidP="006B739E">
      <w:pPr>
        <w:spacing w:after="0"/>
        <w:ind w:firstLine="708"/>
        <w:jc w:val="both"/>
      </w:pPr>
      <w:r>
        <w:t xml:space="preserve">2) </w:t>
      </w:r>
      <w:r w:rsidRPr="006B739E">
        <w:t>владение компьютером</w:t>
      </w:r>
      <w:r>
        <w:t>;</w:t>
      </w:r>
    </w:p>
    <w:p w:rsidR="006B739E" w:rsidRPr="006B739E" w:rsidRDefault="006B739E" w:rsidP="006B739E">
      <w:pPr>
        <w:spacing w:after="0"/>
        <w:ind w:firstLine="708"/>
        <w:jc w:val="both"/>
      </w:pPr>
      <w:r>
        <w:t>3) в</w:t>
      </w:r>
      <w:r w:rsidRPr="006B739E">
        <w:t xml:space="preserve"> обязанности ведущего специалиста входит: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Проведение мероприятий по соблюдению техники безопасности работниками администрации сельского поселения.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Взаимодействие с Управлением природных ресурсов по проведению природоохранных мероприятий.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Решение вопросов, связанных с содержанием и строительством автомобильных дорог общего пользования местного значения.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Осуществление </w:t>
      </w:r>
      <w:r w:rsidRPr="006B739E">
        <w:rPr>
          <w:bCs/>
        </w:rPr>
        <w:t>муниципального контроля за сохранностью автомобильных дорог местного значения в границах населенных пунктов Новокусковского сельского поселения.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Участие в предупреждении и ликвидации последствий чрезвычайных ситуаций на территории Новокусковского сельского поселения.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Организация и осуществление мероприятий по защите населения и территории поселения от ЧС природного и техногенного характера. Ведение документации по ЧС.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Решение вопросов по организации сбора и вывоза бытовых отходов мусора.</w:t>
      </w:r>
    </w:p>
    <w:p w:rsidR="006B739E" w:rsidRPr="006B739E" w:rsidRDefault="006B739E" w:rsidP="006B739E">
      <w:pPr>
        <w:spacing w:after="0"/>
        <w:ind w:firstLine="708"/>
        <w:jc w:val="both"/>
      </w:pPr>
      <w:r>
        <w:t xml:space="preserve">- </w:t>
      </w:r>
      <w:r w:rsidRPr="006B739E">
        <w:t>Организация благоустройства и озеленения территории Новокусковского сельского поселения.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 Решение вопросов по использованию и охране лесов, расположенных в границах населенных пунктов поселения.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Организация освещения </w:t>
      </w:r>
      <w:proofErr w:type="gramStart"/>
      <w:r w:rsidRPr="006B739E">
        <w:t>улиц</w:t>
      </w:r>
      <w:proofErr w:type="gramEnd"/>
      <w:r w:rsidRPr="006B739E">
        <w:t xml:space="preserve"> и установка указателей с названиями улиц и номерами домов.</w:t>
      </w:r>
    </w:p>
    <w:p w:rsidR="006B739E" w:rsidRPr="006B739E" w:rsidRDefault="006B739E" w:rsidP="006B739E">
      <w:pPr>
        <w:spacing w:after="0"/>
        <w:ind w:firstLine="708"/>
        <w:jc w:val="both"/>
      </w:pPr>
      <w:r>
        <w:t xml:space="preserve">- </w:t>
      </w:r>
      <w:r w:rsidRPr="006B739E">
        <w:t>Решение вопросов по организации ритуальных услуг и содержанию мест захоронения.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Решение жилищных вопросов:</w:t>
      </w:r>
    </w:p>
    <w:p w:rsidR="006B739E" w:rsidRPr="006B739E" w:rsidRDefault="006B739E" w:rsidP="006B739E">
      <w:pPr>
        <w:spacing w:after="0"/>
        <w:ind w:firstLine="708"/>
        <w:jc w:val="both"/>
      </w:pPr>
      <w:r w:rsidRPr="006B739E">
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</w:t>
      </w:r>
    </w:p>
    <w:p w:rsidR="006B739E" w:rsidRPr="006B739E" w:rsidRDefault="006B739E" w:rsidP="006B739E">
      <w:pPr>
        <w:spacing w:after="0"/>
        <w:ind w:firstLine="708"/>
        <w:jc w:val="both"/>
      </w:pPr>
      <w:r w:rsidRPr="006B739E">
        <w:t xml:space="preserve">организация строительства и содержание муниципального жилищного фонда, </w:t>
      </w:r>
    </w:p>
    <w:p w:rsidR="006B739E" w:rsidRPr="006B739E" w:rsidRDefault="006B739E" w:rsidP="006B739E">
      <w:pPr>
        <w:spacing w:after="0"/>
        <w:ind w:firstLine="708"/>
        <w:jc w:val="both"/>
      </w:pPr>
      <w:r w:rsidRPr="006B739E">
        <w:t xml:space="preserve">создание условий для жилищного строительства, </w:t>
      </w:r>
    </w:p>
    <w:p w:rsidR="006B739E" w:rsidRPr="006B739E" w:rsidRDefault="006B739E" w:rsidP="006B739E">
      <w:pPr>
        <w:spacing w:after="0"/>
        <w:ind w:firstLine="708"/>
        <w:jc w:val="both"/>
      </w:pPr>
      <w:r w:rsidRPr="006B739E">
        <w:t>работа с жильцами многоквартирных домов по выбору способа управления жилым домом.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Создание условий для массового отдыха </w:t>
      </w:r>
      <w:proofErr w:type="gramStart"/>
      <w:r w:rsidRPr="006B739E">
        <w:t>жителей поселения</w:t>
      </w:r>
      <w:proofErr w:type="gramEnd"/>
      <w:r w:rsidRPr="006B739E">
        <w:t xml:space="preserve"> и организация обустройства мест массового отдыха населения.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Создание, содержание и организация деятельности аварийно-спасательных формирований на территории поселения.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Обеспечение первичных мер пожарной безопасности в границах населенных пунктов поселения.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Осуществление мероприятий по обеспечению безопасности людей на водных объектах, охране их жизни и здоровья.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Участие в общественных комиссиях.</w:t>
      </w:r>
    </w:p>
    <w:p w:rsidR="006B739E" w:rsidRPr="006B739E" w:rsidRDefault="006B739E" w:rsidP="006B739E">
      <w:pPr>
        <w:spacing w:after="0"/>
        <w:ind w:firstLine="708"/>
        <w:jc w:val="both"/>
      </w:pPr>
      <w:r>
        <w:lastRenderedPageBreak/>
        <w:t>-</w:t>
      </w:r>
      <w:r w:rsidRPr="006B739E">
        <w:t xml:space="preserve"> Разработка проектов нормативно-правовых актов органов местного самоуправления в пределах своей компетенции.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Осуществление взаимодействия с Асиновской городской прокуратурой (далее – прокуратура):</w:t>
      </w:r>
    </w:p>
    <w:p w:rsidR="006B739E" w:rsidRPr="006B739E" w:rsidRDefault="006B739E" w:rsidP="006B739E">
      <w:pPr>
        <w:spacing w:after="0"/>
        <w:ind w:firstLine="708"/>
        <w:jc w:val="both"/>
      </w:pPr>
      <w:r w:rsidRPr="006B739E">
        <w:t>рассмотрение мер прокурорского реагирования (представления, протесты, требования, информация) в пределах своей компетенции и направление ответов по исполнению;</w:t>
      </w:r>
    </w:p>
    <w:p w:rsidR="006B739E" w:rsidRPr="006B739E" w:rsidRDefault="006B739E" w:rsidP="006B739E">
      <w:pPr>
        <w:spacing w:after="0"/>
        <w:ind w:firstLine="708"/>
        <w:jc w:val="both"/>
      </w:pPr>
      <w:r w:rsidRPr="006B739E">
        <w:t>подготовка и направление информации по требованию прокуратуры в пределах своей компетенции.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Выполнение обязательств о неразглашении конфиденциальной информации (персональных данных).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r w:rsidRPr="006B739E">
        <w:t xml:space="preserve"> Предоставление муниципальных услуг в пределах своей компетенции в соответствии с Административными регламентами предоставления муниципальных услуг.</w:t>
      </w:r>
    </w:p>
    <w:p w:rsidR="006B739E" w:rsidRPr="006B739E" w:rsidRDefault="006B739E" w:rsidP="006B739E">
      <w:pPr>
        <w:spacing w:after="0"/>
        <w:ind w:firstLine="708"/>
        <w:jc w:val="both"/>
      </w:pPr>
      <w:r>
        <w:t>-</w:t>
      </w:r>
      <w:bookmarkStart w:id="0" w:name="_GoBack"/>
      <w:bookmarkEnd w:id="0"/>
      <w:r w:rsidRPr="006B739E">
        <w:t xml:space="preserve"> Выполнение поручений Главы сельского поселения по решению вопросов, находящихся в ведении ведущего специалиста.</w:t>
      </w:r>
    </w:p>
    <w:p w:rsidR="006B739E" w:rsidRPr="006B739E" w:rsidRDefault="006B739E" w:rsidP="006B739E">
      <w:pPr>
        <w:spacing w:after="0"/>
        <w:ind w:firstLine="708"/>
        <w:jc w:val="both"/>
      </w:pPr>
    </w:p>
    <w:p w:rsidR="006B739E" w:rsidRDefault="006B739E" w:rsidP="006B739E">
      <w:pPr>
        <w:spacing w:after="0"/>
        <w:jc w:val="both"/>
      </w:pPr>
    </w:p>
    <w:p w:rsidR="00680B20" w:rsidRPr="00680B20" w:rsidRDefault="00680B20" w:rsidP="006B739E">
      <w:pPr>
        <w:spacing w:after="0"/>
        <w:jc w:val="both"/>
      </w:pPr>
    </w:p>
    <w:p w:rsidR="00680B20" w:rsidRDefault="00680B20" w:rsidP="00680B20">
      <w:pPr>
        <w:jc w:val="both"/>
      </w:pPr>
    </w:p>
    <w:sectPr w:rsidR="0068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01DAB"/>
    <w:multiLevelType w:val="singleLevel"/>
    <w:tmpl w:val="B3BA597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7984894"/>
    <w:multiLevelType w:val="multilevel"/>
    <w:tmpl w:val="17EC0E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D9"/>
    <w:rsid w:val="00497AB6"/>
    <w:rsid w:val="005A46D9"/>
    <w:rsid w:val="00680B20"/>
    <w:rsid w:val="006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96C1-50E9-4626-806B-A13609E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9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B73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2019-10-22T03:09:00Z</dcterms:created>
  <dcterms:modified xsi:type="dcterms:W3CDTF">2019-10-22T03:44:00Z</dcterms:modified>
</cp:coreProperties>
</file>