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7F" w:rsidRPr="00CE7F7F" w:rsidRDefault="00CE7F7F" w:rsidP="00CE7F7F">
      <w:pPr>
        <w:spacing w:after="0" w:line="276"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Томская область Асиновский район</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АДМИНИСТРАЦИЯ</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НОВОКУСКОВСКОГО СЕЛЬСКОГО ПОСЕЛЕНИЯ</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ПОСТАНОВЛЕНИЕ</w:t>
      </w:r>
    </w:p>
    <w:p w:rsidR="00CE7F7F" w:rsidRPr="00CE7F7F" w:rsidRDefault="00CE7F7F" w:rsidP="00CE7F7F">
      <w:pPr>
        <w:spacing w:after="0" w:line="276"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(в редакции постановлений от 05.02.2013 № 30, от 14.03.2013 № 91, от 28.07.2014 </w:t>
      </w:r>
    </w:p>
    <w:p w:rsidR="0088191D" w:rsidRDefault="00CE7F7F" w:rsidP="00CE7F7F">
      <w:pPr>
        <w:spacing w:after="0" w:line="276"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137, от 10.11.2014 № 225, от 24.11.2015 № 246, от 14.03.2016 № 46, от 16.01.2017 № 3, 11.05.2017 № 92, от 28.03.2018 № 69, от 10.08.2018 № 163</w:t>
      </w:r>
      <w:r>
        <w:rPr>
          <w:rFonts w:ascii="Times New Roman" w:eastAsia="Times New Roman" w:hAnsi="Times New Roman" w:cs="Times New Roman"/>
          <w:sz w:val="24"/>
          <w:szCs w:val="24"/>
          <w:lang w:eastAsia="ru-RU"/>
        </w:rPr>
        <w:t>, от 29.10.2018 № 221</w:t>
      </w:r>
      <w:r w:rsidR="0088191D">
        <w:rPr>
          <w:rFonts w:ascii="Times New Roman" w:eastAsia="Times New Roman" w:hAnsi="Times New Roman" w:cs="Times New Roman"/>
          <w:sz w:val="24"/>
          <w:szCs w:val="24"/>
          <w:lang w:eastAsia="ru-RU"/>
        </w:rPr>
        <w:t xml:space="preserve">, </w:t>
      </w:r>
    </w:p>
    <w:p w:rsidR="00CE7F7F" w:rsidRPr="00CE7F7F" w:rsidRDefault="0088191D" w:rsidP="00CE7F7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16.06.2020 № 75</w:t>
      </w:r>
      <w:r w:rsidR="00CE7F7F" w:rsidRPr="00CE7F7F">
        <w:rPr>
          <w:rFonts w:ascii="Times New Roman" w:eastAsia="Times New Roman" w:hAnsi="Times New Roman" w:cs="Times New Roman"/>
          <w:sz w:val="24"/>
          <w:szCs w:val="24"/>
          <w:lang w:eastAsia="ru-RU"/>
        </w:rPr>
        <w:t>)</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p>
    <w:p w:rsidR="00CE7F7F" w:rsidRPr="00CE7F7F" w:rsidRDefault="00CE7F7F" w:rsidP="00CE7F7F">
      <w:pPr>
        <w:spacing w:after="0" w:line="276"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76"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29.06.2012                                                                                                                           № 134</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7F7F">
        <w:rPr>
          <w:rFonts w:ascii="Times New Roman" w:eastAsia="Times New Roman" w:hAnsi="Times New Roman" w:cs="Times New Roman"/>
          <w:bCs/>
          <w:sz w:val="24"/>
          <w:szCs w:val="24"/>
          <w:lang w:eastAsia="ru-RU"/>
        </w:rPr>
        <w:t>с. Ново-Кусково</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в качестве нуждающихся в жилых помещениях»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 основании Жилищного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постановления администрации Новокусковского сельского поселения от 23.08.2011 №158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ПОСТАНОВЛЯЮ: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 Утвердить административный регламент предоставления первоочередной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 Заместителю главы по управлению делами обеспечить предоставление первоочередной муниципальной </w:t>
      </w:r>
      <w:proofErr w:type="gramStart"/>
      <w:r w:rsidRPr="00CE7F7F">
        <w:rPr>
          <w:rFonts w:ascii="Times New Roman" w:eastAsia="Times New Roman" w:hAnsi="Times New Roman" w:cs="Times New Roman"/>
          <w:sz w:val="24"/>
          <w:szCs w:val="24"/>
          <w:lang w:eastAsia="ru-RU"/>
        </w:rPr>
        <w:t>услуги  «</w:t>
      </w:r>
      <w:proofErr w:type="gramEnd"/>
      <w:r w:rsidRPr="00CE7F7F">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 в соответствии с утвержденным административным регламентом с 1 июля 2012 года.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 Настоящее постановление подлежит опубликованию и размещению на официальном сайте Новокусковского сельского поселения в информационно-коммуникационной сети «Интернет».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 Настоящее постановление вступает в силу с момента опубликования.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5. Контроль исполнения настоящего постановления возложить на заместителя главы по управлению делами.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Глава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(Глава </w:t>
      </w:r>
      <w:proofErr w:type="gramStart"/>
      <w:r w:rsidRPr="00CE7F7F">
        <w:rPr>
          <w:rFonts w:ascii="Times New Roman" w:eastAsia="Times New Roman" w:hAnsi="Times New Roman" w:cs="Times New Roman"/>
          <w:sz w:val="24"/>
          <w:szCs w:val="24"/>
          <w:lang w:eastAsia="ru-RU"/>
        </w:rPr>
        <w:t xml:space="preserve">администрации)   </w:t>
      </w:r>
      <w:proofErr w:type="gramEnd"/>
      <w:r w:rsidRPr="00CE7F7F">
        <w:rPr>
          <w:rFonts w:ascii="Times New Roman" w:eastAsia="Times New Roman" w:hAnsi="Times New Roman" w:cs="Times New Roman"/>
          <w:sz w:val="24"/>
          <w:szCs w:val="24"/>
          <w:lang w:eastAsia="ru-RU"/>
        </w:rPr>
        <w:t xml:space="preserve">                                                             </w:t>
      </w:r>
      <w:proofErr w:type="spellStart"/>
      <w:r w:rsidRPr="00CE7F7F">
        <w:rPr>
          <w:rFonts w:ascii="Times New Roman" w:eastAsia="Times New Roman" w:hAnsi="Times New Roman" w:cs="Times New Roman"/>
          <w:sz w:val="24"/>
          <w:szCs w:val="24"/>
          <w:lang w:eastAsia="ru-RU"/>
        </w:rPr>
        <w:t>А.В.Карпенко</w:t>
      </w:r>
      <w:proofErr w:type="spellEnd"/>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Приложение к постановлению </w:t>
      </w: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администрации Новокусковского </w:t>
      </w: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сельского поселения </w:t>
      </w: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от 29.06.2012г. № 134</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АДМИНИСТРАТИВНЫЙ РЕГЛАМЕНТ</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Общие положения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Новокусковского сельского поселения с физическими и юридическими лицами.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r>
      <w:r w:rsidRPr="00CE7F7F">
        <w:rPr>
          <w:rFonts w:ascii="Times New Roman" w:eastAsia="Times New Roman" w:hAnsi="Times New Roman" w:cs="Times New Roman"/>
          <w:lang w:eastAsia="ru-RU"/>
        </w:rPr>
        <w:t>1.2. Получателями муниципальной услуги являются физические лица, граждане Российской Федерации, зарегистрированные по месту жительства на территории Новокусковского сельского поселения.</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CE7F7F">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lang w:eastAsia="ru-RU"/>
        </w:rPr>
        <w:tab/>
        <w:t>1) устно на личном приеме к уполномоченному должностному лицу – заместителю главы сельского поселения по управлению делами (далее – заместитель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r>
      <w:r w:rsidRPr="00CE7F7F">
        <w:rPr>
          <w:rFonts w:ascii="Times New Roman" w:eastAsia="Times New Roman" w:hAnsi="Times New Roman" w:cs="Times New Roman"/>
          <w:sz w:val="24"/>
          <w:szCs w:val="24"/>
          <w:lang w:eastAsia="ru-RU"/>
        </w:rPr>
        <w:t>3)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CE7F7F">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5" w:history="1">
        <w:r w:rsidRPr="00CE7F7F">
          <w:rPr>
            <w:rFonts w:ascii="Times New Roman" w:eastAsia="Times New Roman" w:hAnsi="Times New Roman" w:cs="Times New Roman"/>
            <w:color w:val="0000FF"/>
            <w:u w:val="single"/>
            <w:lang w:eastAsia="ru-RU"/>
          </w:rPr>
          <w:t>http://www.nkselpasino.ru</w:t>
        </w:r>
      </w:hyperlink>
      <w:r w:rsidRPr="00CE7F7F">
        <w:rPr>
          <w:rFonts w:ascii="Times New Roman" w:eastAsia="Times New Roman" w:hAnsi="Times New Roman" w:cs="Times New Roman"/>
          <w:lang w:eastAsia="ru-RU"/>
        </w:rPr>
        <w:t xml:space="preserve"> </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Администрация Новокусковского сельского поселения:</w:t>
      </w:r>
    </w:p>
    <w:p w:rsidR="00CE7F7F" w:rsidRPr="00CE7F7F" w:rsidRDefault="00CE7F7F" w:rsidP="00CE7F7F">
      <w:pPr>
        <w:spacing w:after="0" w:line="240" w:lineRule="auto"/>
        <w:jc w:val="both"/>
        <w:rPr>
          <w:rFonts w:ascii="Times New Roman" w:eastAsia="Times New Roman" w:hAnsi="Times New Roman" w:cs="Times New Roman"/>
          <w:iCs/>
          <w:lang w:eastAsia="ru-RU"/>
        </w:rPr>
      </w:pPr>
      <w:r w:rsidRPr="00CE7F7F">
        <w:rPr>
          <w:rFonts w:ascii="Times New Roman" w:eastAsia="Times New Roman" w:hAnsi="Times New Roman" w:cs="Times New Roman"/>
          <w:lang w:eastAsia="ru-RU"/>
        </w:rPr>
        <w:t xml:space="preserve">Место нахождения: 636810, Томская область, </w:t>
      </w:r>
      <w:proofErr w:type="gramStart"/>
      <w:r w:rsidRPr="00CE7F7F">
        <w:rPr>
          <w:rFonts w:ascii="Times New Roman" w:eastAsia="Times New Roman" w:hAnsi="Times New Roman" w:cs="Times New Roman"/>
          <w:lang w:eastAsia="ru-RU"/>
        </w:rPr>
        <w:t>Асиновский  район</w:t>
      </w:r>
      <w:proofErr w:type="gramEnd"/>
      <w:r w:rsidRPr="00CE7F7F">
        <w:rPr>
          <w:rFonts w:ascii="Times New Roman" w:eastAsia="Times New Roman" w:hAnsi="Times New Roman" w:cs="Times New Roman"/>
          <w:lang w:eastAsia="ru-RU"/>
        </w:rPr>
        <w:t>, с. Ново-Кусково, ул. Школьная, д. 55, каб. № 3.</w:t>
      </w:r>
      <w:r w:rsidRPr="00CE7F7F">
        <w:rPr>
          <w:rFonts w:ascii="Times New Roman" w:eastAsia="Times New Roman" w:hAnsi="Times New Roman" w:cs="Times New Roman"/>
          <w:iCs/>
          <w:lang w:eastAsia="ru-RU"/>
        </w:rPr>
        <w:t xml:space="preserve"> </w:t>
      </w:r>
    </w:p>
    <w:p w:rsidR="00CE7F7F" w:rsidRPr="00CE7F7F" w:rsidRDefault="00CE7F7F" w:rsidP="00CE7F7F">
      <w:pPr>
        <w:suppressAutoHyphens/>
        <w:autoSpaceDE w:val="0"/>
        <w:spacing w:after="0" w:line="240" w:lineRule="auto"/>
        <w:ind w:right="98"/>
        <w:jc w:val="both"/>
        <w:rPr>
          <w:rFonts w:ascii="Times New Roman" w:eastAsia="Times New Roman" w:hAnsi="Times New Roman" w:cs="Times New Roman"/>
          <w:iCs/>
          <w:lang w:eastAsia="ar-SA"/>
        </w:rPr>
      </w:pPr>
      <w:r w:rsidRPr="00CE7F7F">
        <w:rPr>
          <w:rFonts w:ascii="Times New Roman" w:eastAsia="Times New Roman" w:hAnsi="Times New Roman" w:cs="Times New Roman"/>
          <w:iCs/>
          <w:lang w:eastAsia="ar-SA"/>
        </w:rPr>
        <w:t>Телефон для справок: 8 (38241) 4 50 45.</w:t>
      </w:r>
    </w:p>
    <w:p w:rsidR="00CE7F7F" w:rsidRPr="00CE7F7F" w:rsidRDefault="00CE7F7F" w:rsidP="00CE7F7F">
      <w:pPr>
        <w:suppressAutoHyphens/>
        <w:autoSpaceDE w:val="0"/>
        <w:spacing w:before="10" w:after="0" w:line="240" w:lineRule="auto"/>
        <w:ind w:right="98"/>
        <w:jc w:val="both"/>
        <w:rPr>
          <w:rFonts w:ascii="Times New Roman" w:eastAsia="Times New Roman" w:hAnsi="Times New Roman" w:cs="Times New Roman"/>
          <w:bCs/>
          <w:iCs/>
          <w:lang w:eastAsia="ar-SA"/>
        </w:rPr>
      </w:pPr>
      <w:r w:rsidRPr="00CE7F7F">
        <w:rPr>
          <w:rFonts w:ascii="Times New Roman" w:eastAsia="Times New Roman" w:hAnsi="Times New Roman" w:cs="Times New Roman"/>
          <w:b/>
          <w:bCs/>
          <w:iCs/>
          <w:lang w:eastAsia="ar-SA"/>
        </w:rPr>
        <w:t xml:space="preserve">График приема специалиста: </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Понедельник                9.00 - 15.00, без перерыва,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Вторник                        9.00 - 15.00, без перерыва,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Среда                            </w:t>
      </w:r>
      <w:proofErr w:type="spellStart"/>
      <w:r w:rsidRPr="00CE7F7F">
        <w:rPr>
          <w:rFonts w:ascii="Times New Roman" w:eastAsia="Times New Roman" w:hAnsi="Times New Roman" w:cs="Times New Roman"/>
          <w:lang w:eastAsia="ru-RU"/>
        </w:rPr>
        <w:t>неприемный</w:t>
      </w:r>
      <w:proofErr w:type="spellEnd"/>
      <w:r w:rsidRPr="00CE7F7F">
        <w:rPr>
          <w:rFonts w:ascii="Times New Roman" w:eastAsia="Times New Roman" w:hAnsi="Times New Roman" w:cs="Times New Roman"/>
          <w:lang w:eastAsia="ru-RU"/>
        </w:rPr>
        <w:t xml:space="preserve"> день,</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Четверг                         9.00 - 15.00, без перерыва,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Пятница                       </w:t>
      </w:r>
      <w:proofErr w:type="spellStart"/>
      <w:r w:rsidRPr="00CE7F7F">
        <w:rPr>
          <w:rFonts w:ascii="Times New Roman" w:eastAsia="Times New Roman" w:hAnsi="Times New Roman" w:cs="Times New Roman"/>
          <w:lang w:eastAsia="ru-RU"/>
        </w:rPr>
        <w:t>неприемный</w:t>
      </w:r>
      <w:proofErr w:type="spellEnd"/>
      <w:r w:rsidRPr="00CE7F7F">
        <w:rPr>
          <w:rFonts w:ascii="Times New Roman" w:eastAsia="Times New Roman" w:hAnsi="Times New Roman" w:cs="Times New Roman"/>
          <w:lang w:eastAsia="ru-RU"/>
        </w:rPr>
        <w:t xml:space="preserve"> день,</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Суббота, воскресенье – выходной день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sz w:val="24"/>
          <w:szCs w:val="24"/>
          <w:lang w:eastAsia="ru-RU"/>
        </w:rPr>
        <w:t xml:space="preserve">2. </w:t>
      </w:r>
      <w:r w:rsidRPr="00CE7F7F">
        <w:rPr>
          <w:rFonts w:ascii="Times New Roman" w:eastAsia="Times New Roman" w:hAnsi="Times New Roman" w:cs="Times New Roman"/>
          <w:b/>
          <w:bCs/>
          <w:sz w:val="24"/>
          <w:szCs w:val="24"/>
          <w:lang w:eastAsia="ru-RU"/>
        </w:rPr>
        <w:t>Стандарт предоставления муниципальной услуги</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2.1.</w:t>
      </w:r>
      <w:r w:rsidRPr="00CE7F7F">
        <w:rPr>
          <w:rFonts w:ascii="Arial" w:eastAsia="Times New Roman" w:hAnsi="Arial" w:cs="Arial"/>
          <w:sz w:val="20"/>
          <w:szCs w:val="20"/>
          <w:lang w:eastAsia="ru-RU"/>
        </w:rPr>
        <w:t xml:space="preserve"> </w:t>
      </w:r>
      <w:r w:rsidRPr="00CE7F7F">
        <w:rPr>
          <w:rFonts w:ascii="Times New Roman" w:eastAsia="Times New Roman" w:hAnsi="Times New Roman" w:cs="Times New Roman"/>
          <w:sz w:val="24"/>
          <w:szCs w:val="24"/>
          <w:lang w:eastAsia="ru-RU"/>
        </w:rPr>
        <w:t>Наименование муниципальной услуги:</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p>
    <w:p w:rsidR="00CE7F7F" w:rsidRPr="00CE7F7F" w:rsidRDefault="00CE7F7F" w:rsidP="00CE7F7F">
      <w:pPr>
        <w:tabs>
          <w:tab w:val="left" w:pos="0"/>
        </w:tabs>
        <w:autoSpaceDE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lang w:eastAsia="ru-RU"/>
        </w:rPr>
        <w:tab/>
        <w:t>2.2. Наименование органа, предоставляющего муниципальную услугу:</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Муниципальную услугу предоставляет Администрация Новокусковского сельского поселения в лице уполномоченного должностного лица – заместителя главы сельского поселения по управлению делами. </w:t>
      </w:r>
      <w:r w:rsidRPr="00CE7F7F">
        <w:rPr>
          <w:rFonts w:ascii="Times New Roman" w:eastAsia="Times New Roman" w:hAnsi="Times New Roman" w:cs="Times New Roman"/>
          <w:lang w:eastAsia="ru-RU"/>
        </w:rPr>
        <w:lastRenderedPageBreak/>
        <w:t>Отдельные административные процедуры выполняют: глава Новокусковского сельского поселения (далее – глава поселения), специалист 1 категории по землеустройству и градостроительству (далее – специалист 1 категории), заведующий канцелярией, жилищная комиссия.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lang w:eastAsia="ru-RU"/>
        </w:rPr>
        <w:t>2.3.  Органы и организации, являющиеся источником получения</w:t>
      </w:r>
      <w:r w:rsidRPr="00CE7F7F">
        <w:rPr>
          <w:rFonts w:ascii="Times New Roman" w:eastAsia="Times New Roman" w:hAnsi="Times New Roman" w:cs="Times New Roman"/>
          <w:sz w:val="24"/>
          <w:szCs w:val="24"/>
          <w:lang w:eastAsia="ru-RU"/>
        </w:rPr>
        <w:t xml:space="preserve"> информации для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областное государственное унитарное предприятие «Томский областной центр технической инвентаризации» Асиновский отдел;</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управление пенсионного фонда РФ в городе Асино и </w:t>
      </w:r>
      <w:proofErr w:type="spellStart"/>
      <w:r w:rsidRPr="00CE7F7F">
        <w:rPr>
          <w:rFonts w:ascii="Times New Roman" w:eastAsia="Times New Roman" w:hAnsi="Times New Roman" w:cs="Times New Roman"/>
          <w:sz w:val="24"/>
          <w:szCs w:val="24"/>
          <w:lang w:eastAsia="ru-RU"/>
        </w:rPr>
        <w:t>Асиновском</w:t>
      </w:r>
      <w:proofErr w:type="spellEnd"/>
      <w:r w:rsidRPr="00CE7F7F">
        <w:rPr>
          <w:rFonts w:ascii="Times New Roman" w:eastAsia="Times New Roman" w:hAnsi="Times New Roman" w:cs="Times New Roman"/>
          <w:sz w:val="24"/>
          <w:szCs w:val="24"/>
          <w:lang w:eastAsia="ru-RU"/>
        </w:rPr>
        <w:t xml:space="preserve"> районе;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w:t>
      </w:r>
      <w:proofErr w:type="gramStart"/>
      <w:r w:rsidRPr="00CE7F7F">
        <w:rPr>
          <w:rFonts w:ascii="Times New Roman" w:eastAsia="Times New Roman" w:hAnsi="Times New Roman" w:cs="Times New Roman"/>
          <w:sz w:val="24"/>
          <w:szCs w:val="24"/>
          <w:lang w:eastAsia="ru-RU"/>
        </w:rPr>
        <w:t>межрайонная  Инспекция</w:t>
      </w:r>
      <w:proofErr w:type="gramEnd"/>
      <w:r w:rsidRPr="00CE7F7F">
        <w:rPr>
          <w:rFonts w:ascii="Times New Roman" w:eastAsia="Times New Roman" w:hAnsi="Times New Roman" w:cs="Times New Roman"/>
          <w:sz w:val="24"/>
          <w:szCs w:val="24"/>
          <w:lang w:eastAsia="ru-RU"/>
        </w:rPr>
        <w:t xml:space="preserve"> Федеральной налоговой службы № 1 по Томской области;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ОГКУ ЦЗН </w:t>
      </w:r>
      <w:proofErr w:type="spellStart"/>
      <w:r w:rsidRPr="00CE7F7F">
        <w:rPr>
          <w:rFonts w:ascii="Times New Roman" w:eastAsia="Times New Roman" w:hAnsi="Times New Roman" w:cs="Times New Roman"/>
          <w:sz w:val="24"/>
          <w:szCs w:val="24"/>
          <w:lang w:eastAsia="ru-RU"/>
        </w:rPr>
        <w:t>г.Асино</w:t>
      </w:r>
      <w:proofErr w:type="spellEnd"/>
      <w:r w:rsidRPr="00CE7F7F">
        <w:rPr>
          <w:rFonts w:ascii="Times New Roman" w:eastAsia="Times New Roman" w:hAnsi="Times New Roman" w:cs="Times New Roman"/>
          <w:sz w:val="24"/>
          <w:szCs w:val="24"/>
          <w:lang w:eastAsia="ru-RU"/>
        </w:rPr>
        <w:t xml:space="preserve"> в части предоставления справок о пособиях по безработице и иных выплат, производимых безработным гражданам;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иные органы и организации, имеющие сведения, необходимые для постановки гражданина на учет.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Процедуры взаимодействия с указанными органами и организациями </w:t>
      </w:r>
      <w:proofErr w:type="gramStart"/>
      <w:r w:rsidRPr="00CE7F7F">
        <w:rPr>
          <w:rFonts w:ascii="Times New Roman" w:eastAsia="Times New Roman" w:hAnsi="Times New Roman" w:cs="Times New Roman"/>
          <w:sz w:val="24"/>
          <w:szCs w:val="24"/>
          <w:lang w:eastAsia="ru-RU"/>
        </w:rPr>
        <w:t>определяются  регламентом</w:t>
      </w:r>
      <w:proofErr w:type="gramEnd"/>
      <w:r w:rsidRPr="00CE7F7F">
        <w:rPr>
          <w:rFonts w:ascii="Times New Roman" w:eastAsia="Times New Roman" w:hAnsi="Times New Roman" w:cs="Times New Roman"/>
          <w:sz w:val="24"/>
          <w:szCs w:val="24"/>
          <w:lang w:eastAsia="ru-RU"/>
        </w:rPr>
        <w:t>, а также иными нормативными правовыми актами и соглашениями.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2.4. Результатом предоставления муниципальной услуги является: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принятие решения о признании и принятии граждан на учет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2.5. Предоставление муниципальной услуги осуществляется бесплатно.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2.6. Перечень нормативных правовых актов, регулирующих отношения, возникающие в связи с предоставлением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Конституция Российской Федерации;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Жилищный кодекс Российской Федерации;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Федеральный закон от 27 июля 2010 года № 210-ФЗ «Об организации предоставления государственных и муниципальных услуг»;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Закон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Закон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Устав Новокусковского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Решение Совета Новокусковского сельского поселения от 24 мая 2006 года № 38 «Об утверждении учетной нормы и нормы предоставления жилого помещения по договору социального найма».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2.7. Срок предоставления муниципальной услуги – не более 30 рабочих дней с момента регистрации заявления.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2.8. </w:t>
      </w:r>
      <w:r w:rsidRPr="00CE7F7F">
        <w:rPr>
          <w:rFonts w:ascii="Times New Roman" w:eastAsia="Times New Roman" w:hAnsi="Times New Roman" w:cs="Times New Roman"/>
          <w:lang w:eastAsia="ru-RU"/>
        </w:rPr>
        <w:t>Срок регистрации запроса заявителя о предоставлении муниципальной услуги - в течение трех календарных дней с даты поступления обращения.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2.9. Основанием для предоставления муниципальной услуги является: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зарегистрированное обращение,</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ab/>
        <w:t>- поступившее посредством электронной связи обращение;</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заявление, переданное многофункциональным центром предоставления государственных и муниципальных услуг.</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2.10. Требования к письменному обращению заявителя, необходимые для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Письменное обращение в обязательном порядке должно содержать: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фамилию, имя, отчество (последнее – при наличии) гражданина;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содержательную сторону обращения, то есть изложение автором сути обращения;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личную подпись заявителя;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дату написания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Письменное обращение оформляется согласно приложению № 1 к настоящему регламенту.</w:t>
      </w:r>
    </w:p>
    <w:p w:rsidR="00CE7F7F" w:rsidRPr="00CE7F7F" w:rsidRDefault="00CE7F7F" w:rsidP="00CE7F7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2.11. К заявлению гражданин прикладывает документы, необходимые для принятия на учет:</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справка о составе семьи (с указанием фамилии, имени, отчества (последнее - при наличии), степени родства, возраста);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 документы, необходимые для признания гражданина малоимущим в соответствии с Законом Томской области </w:t>
      </w:r>
      <w:hyperlink r:id="rId6" w:history="1">
        <w:r w:rsidRPr="00CE7F7F">
          <w:rPr>
            <w:rFonts w:ascii="Times New Roman" w:eastAsia="Times New Roman" w:hAnsi="Times New Roman" w:cs="Times New Roman"/>
            <w:sz w:val="24"/>
            <w:szCs w:val="24"/>
            <w:lang w:eastAsia="ru-RU"/>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hyperlink>
      <w:r w:rsidRPr="00CE7F7F">
        <w:rPr>
          <w:rFonts w:ascii="Times New Roman" w:eastAsia="Times New Roman" w:hAnsi="Times New Roman" w:cs="Times New Roman"/>
          <w:sz w:val="24"/>
          <w:szCs w:val="24"/>
          <w:lang w:eastAsia="ru-RU"/>
        </w:rPr>
        <w:t xml:space="preserve"> - при постановке на учет в качестве малоимущего;</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копия паспорта гражданина Российской Федерации или иного документа, удостоверяющего личность заявителя;</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 копия документа, подтверждающего нахождение места жительства по месту постановки граждан на учет;</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7)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11) копия трудовой книжки, заверенная работодателем, нанимателем</w:t>
      </w:r>
      <w:r w:rsidR="00A54953">
        <w:rPr>
          <w:rFonts w:ascii="Times New Roman" w:eastAsia="Times New Roman" w:hAnsi="Times New Roman" w:cs="Times New Roman"/>
          <w:sz w:val="24"/>
          <w:szCs w:val="24"/>
          <w:lang w:eastAsia="ru-RU"/>
        </w:rPr>
        <w:t>,</w:t>
      </w:r>
      <w:r w:rsidRPr="00CE7F7F">
        <w:rPr>
          <w:rFonts w:ascii="Times New Roman" w:eastAsia="Times New Roman" w:hAnsi="Times New Roman" w:cs="Times New Roman"/>
          <w:sz w:val="24"/>
          <w:szCs w:val="24"/>
          <w:lang w:eastAsia="ru-RU"/>
        </w:rPr>
        <w:t xml:space="preserve"> </w:t>
      </w:r>
      <w:r w:rsidR="00A54953" w:rsidRPr="00A54953">
        <w:rPr>
          <w:rFonts w:ascii="Times New Roman" w:eastAsia="Times New Roman" w:hAnsi="Times New Roman" w:cs="Times New Roman"/>
          <w:bCs/>
          <w:sz w:val="24"/>
          <w:szCs w:val="24"/>
          <w:lang w:eastAsia="ru-RU"/>
        </w:rPr>
        <w:t>и (или) сведения о трудовой деятельности, заверенные работодателем, нанимателем</w:t>
      </w:r>
      <w:r w:rsidR="00A54953">
        <w:rPr>
          <w:rFonts w:ascii="Times New Roman" w:eastAsia="Times New Roman" w:hAnsi="Times New Roman" w:cs="Times New Roman"/>
          <w:bCs/>
          <w:sz w:val="24"/>
          <w:szCs w:val="24"/>
          <w:lang w:eastAsia="ru-RU"/>
        </w:rPr>
        <w:t xml:space="preserve"> </w:t>
      </w:r>
      <w:bookmarkStart w:id="0" w:name="_GoBack"/>
      <w:bookmarkEnd w:id="0"/>
      <w:r w:rsidRPr="00CE7F7F">
        <w:rPr>
          <w:rFonts w:ascii="Times New Roman" w:eastAsia="Times New Roman" w:hAnsi="Times New Roman" w:cs="Times New Roman"/>
          <w:sz w:val="24"/>
          <w:szCs w:val="24"/>
          <w:lang w:eastAsia="ru-RU"/>
        </w:rPr>
        <w:t>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13) заявление о согласии на обработку персональных данных согласно приложению № 2 к настоящему регламенту.</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2.12.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3, 5, 7, 9, 12 пункта 2.11 настоящего раздела,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 </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Гражданин вправе представить необходимые для принятия на учет документы в полном объеме по собственной инициативе.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Копии документов при направлении заявителем заявления посредством почтовой связи заверяются в установленном порядке.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rsidR="00CE7F7F" w:rsidRPr="00CE7F7F" w:rsidRDefault="00CE7F7F" w:rsidP="00CE7F7F">
      <w:pPr>
        <w:spacing w:after="0"/>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2.18.</w:t>
      </w:r>
      <w:r w:rsidRPr="00CE7F7F">
        <w:rPr>
          <w:rFonts w:ascii="Times New Roman" w:eastAsia="Times New Roman" w:hAnsi="Times New Roman" w:cs="Times New Roman"/>
          <w:b/>
          <w:bCs/>
          <w:sz w:val="24"/>
          <w:szCs w:val="24"/>
          <w:lang w:eastAsia="ru-RU"/>
        </w:rPr>
        <w:t xml:space="preserve"> </w:t>
      </w:r>
      <w:r w:rsidRPr="00CE7F7F">
        <w:rPr>
          <w:rFonts w:ascii="Times New Roman" w:eastAsia="Times New Roman" w:hAnsi="Times New Roman" w:cs="Times New Roman"/>
          <w:sz w:val="24"/>
          <w:szCs w:val="24"/>
          <w:lang w:eastAsia="ru-RU"/>
        </w:rPr>
        <w:t>Заявление о принятии на учет и документы, указанные в пункте 2.11 настоящего раздела, представляются в орган местного самоуправления по месту жительства гражданина.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пункте 2.11 настоящего раздела, в орган местного самоуправления муниципального образования по месту нахождения организации.</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2.18.1. Межведомственный запрос формируется и направляется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2.21. Исчерпывающий перечень оснований для отказа в приеме документов, необходимых для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1) поступление письменного обращения, неподписанного заявителем;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 поступление обращения без указания фамилии, имени, отчества (последнее – при наличии) заявителя и (или) его почтового адреса;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документы предоставлены лицом, не имеющим полномочий на их предоставление в соответствии с действующим законодательством;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невозможность установления содержания представленных документов;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ab/>
        <w:t>5) представленные документы исполнены карандашом.</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2.21.1.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заявитель либо его представитель не представил к письменному обращению документы в соответствии с требованиями пункта 2.11 настоящего раздела регламента;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 представленные документы в соответствии с пунктом 2.11 настоящего раздела не подтверждают право соответствующих граждан состоять на учете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3) представление в соответствии с пунктом 2.11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а также наличие в документах и материалах, представленных заявителем, недостоверной или искаженной информации;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пяти лет до подачи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5) письменное заявление заявителя об отказе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2.22. Максимальное время ожидания заявителей в очереди при подаче заявления (получении документов) – не более 20 минут.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Продолжительность приема заявителей у специалиста при подаче заявления (получении документов) – не более 30 минут.</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2.23. Требования к месту ожидания: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помещение должно создавать комфортные условия для заявителей,</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не менее пяти посадочных мест для ожидания,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2.24. Требования к помещению, в котором предоставляется муниципальная услуга:</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помещение должно создавать комфортные условия для заявителей и оптимальные условия для работы должностных лиц,</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посадочных мест для заявителей,</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места для заполнения запросов,</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2.25. Информационные стенды по предоставлению муниципальной услуги должны содержать следующую информацию:</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порядок предоставления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перечень необходимых документов для получения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образец заявления для получения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сроки предоставления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sz w:val="24"/>
          <w:szCs w:val="24"/>
          <w:lang w:eastAsia="ru-RU"/>
        </w:rPr>
        <w:tab/>
        <w:t>2.26 Порядок получения заявителями информации (консультаций) по вопросам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в устном виде на личном приеме или посредством телефонной связи к заместителю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xml:space="preserve">    - в письменном виде посредством почтовой или электронной связи в адрес администрации Новокусковского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перечень документов, необходимых для получения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источник получения документов, необходимых для получения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время приема и выдачи документов;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сроки рассмотрения заявлений;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принятии решения по конкретному заявлению;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6). Основными требованиями к информированию (консультированию) заинтересованных лиц являются:</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достоверность и полнота информирования об услуге;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четкость в изложении информации об услуге;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удобство и доступность получения информации об услуге;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оперативность предоставления информации об услуге.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7). Индивидуальное устное информирование осуществляется заместителем главы при личном обращении заинтересованных лиц.</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CE7F7F">
        <w:rPr>
          <w:rFonts w:ascii="Times New Roman" w:eastAsia="Times New Roman" w:hAnsi="Times New Roman" w:cs="Times New Roman"/>
          <w:lang w:eastAsia="ru-RU"/>
        </w:rPr>
        <w:t>ассистивных</w:t>
      </w:r>
      <w:proofErr w:type="spellEnd"/>
      <w:r w:rsidRPr="00CE7F7F">
        <w:rPr>
          <w:rFonts w:ascii="Times New Roman" w:eastAsia="Times New Roman" w:hAnsi="Times New Roman" w:cs="Times New Roman"/>
          <w:lang w:eastAsia="ru-RU"/>
        </w:rPr>
        <w:t xml:space="preserve"> и вспомогательных технологий, а также сменного кресла-коляски;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lastRenderedPageBreak/>
        <w:t>6) сопровождение инвалидов, имеющих стойкие расстройства функции зрения и самостоятельного передвижения, по территории, прилегающей к зданию;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11) обеспечение допуска </w:t>
      </w:r>
      <w:proofErr w:type="spellStart"/>
      <w:r w:rsidRPr="00CE7F7F">
        <w:rPr>
          <w:rFonts w:ascii="Times New Roman" w:eastAsia="Times New Roman" w:hAnsi="Times New Roman" w:cs="Times New Roman"/>
          <w:lang w:eastAsia="ru-RU"/>
        </w:rPr>
        <w:t>сурдопереводчика</w:t>
      </w:r>
      <w:proofErr w:type="spellEnd"/>
      <w:r w:rsidRPr="00CE7F7F">
        <w:rPr>
          <w:rFonts w:ascii="Times New Roman" w:eastAsia="Times New Roman" w:hAnsi="Times New Roman" w:cs="Times New Roman"/>
          <w:lang w:eastAsia="ru-RU"/>
        </w:rPr>
        <w:t xml:space="preserve">, </w:t>
      </w:r>
      <w:proofErr w:type="spellStart"/>
      <w:r w:rsidRPr="00CE7F7F">
        <w:rPr>
          <w:rFonts w:ascii="Times New Roman" w:eastAsia="Times New Roman" w:hAnsi="Times New Roman" w:cs="Times New Roman"/>
          <w:lang w:eastAsia="ru-RU"/>
        </w:rPr>
        <w:t>тифлосурдопереводчика</w:t>
      </w:r>
      <w:proofErr w:type="spellEnd"/>
      <w:r w:rsidRPr="00CE7F7F">
        <w:rPr>
          <w:rFonts w:ascii="Times New Roman" w:eastAsia="Times New Roman" w:hAnsi="Times New Roman" w:cs="Times New Roman"/>
          <w:lang w:eastAsia="ru-RU"/>
        </w:rPr>
        <w:t>, а также иного лица, владеющего жестовым языком;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2.28.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2.29. Особенности предоставления муниципальной услуги в многофункциональных центрах (далее – МФЦ):</w:t>
      </w:r>
    </w:p>
    <w:p w:rsidR="00CE7F7F" w:rsidRPr="00CE7F7F" w:rsidRDefault="00CE7F7F" w:rsidP="00CE7F7F">
      <w:pPr>
        <w:tabs>
          <w:tab w:val="left" w:pos="0"/>
        </w:tabs>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CE7F7F">
        <w:rPr>
          <w:rFonts w:ascii="Times New Roman" w:eastAsia="Times New Roman" w:hAnsi="Times New Roman" w:cs="Times New Roman"/>
          <w:lang w:eastAsia="ru-RU"/>
        </w:rPr>
        <w:t>услуги  может</w:t>
      </w:r>
      <w:proofErr w:type="gramEnd"/>
      <w:r w:rsidRPr="00CE7F7F">
        <w:rPr>
          <w:rFonts w:ascii="Times New Roman" w:eastAsia="Times New Roman" w:hAnsi="Times New Roman" w:cs="Times New Roman"/>
          <w:lang w:eastAsia="ru-RU"/>
        </w:rPr>
        <w:t xml:space="preserve">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2) в МФЦ осуществляется </w:t>
      </w:r>
      <w:proofErr w:type="gramStart"/>
      <w:r w:rsidRPr="00CE7F7F">
        <w:rPr>
          <w:rFonts w:ascii="Times New Roman" w:eastAsia="Times New Roman" w:hAnsi="Times New Roman" w:cs="Times New Roman"/>
          <w:lang w:eastAsia="ru-RU"/>
        </w:rPr>
        <w:t>прием</w:t>
      </w:r>
      <w:proofErr w:type="gramEnd"/>
      <w:r w:rsidRPr="00CE7F7F">
        <w:rPr>
          <w:rFonts w:ascii="Times New Roman" w:eastAsia="Times New Roman" w:hAnsi="Times New Roman" w:cs="Times New Roman"/>
          <w:lang w:eastAsia="ru-RU"/>
        </w:rPr>
        <w:t xml:space="preserve"> и выдача документов только при личном обращении заявителя (его представителя);</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CE7F7F" w:rsidRPr="00CE7F7F" w:rsidRDefault="00CE7F7F" w:rsidP="00CE7F7F">
      <w:pPr>
        <w:spacing w:after="0" w:line="240" w:lineRule="auto"/>
        <w:contextualSpacing/>
        <w:jc w:val="center"/>
        <w:rPr>
          <w:rFonts w:ascii="Times New Roman" w:eastAsia="Times New Roman" w:hAnsi="Times New Roman" w:cs="Times New Roman"/>
          <w:b/>
          <w:lang w:eastAsia="ru-RU"/>
        </w:rPr>
      </w:pPr>
      <w:r w:rsidRPr="00CE7F7F">
        <w:rPr>
          <w:rFonts w:ascii="Times New Roman" w:eastAsia="Times New Roman" w:hAnsi="Times New Roman" w:cs="Times New Roman"/>
          <w:b/>
          <w:lang w:eastAsia="ru-RU"/>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highlight w:val="cyan"/>
          <w:lang w:eastAsia="ru-RU"/>
        </w:rPr>
      </w:pPr>
    </w:p>
    <w:p w:rsidR="00CE7F7F" w:rsidRPr="00CE7F7F" w:rsidRDefault="00CE7F7F" w:rsidP="00CE7F7F">
      <w:pPr>
        <w:spacing w:after="0" w:line="240" w:lineRule="auto"/>
        <w:contextualSpacing/>
        <w:jc w:val="center"/>
        <w:rPr>
          <w:rFonts w:ascii="Times New Roman" w:eastAsia="Times New Roman" w:hAnsi="Times New Roman" w:cs="Times New Roman"/>
          <w:b/>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b/>
          <w:lang w:eastAsia="ru-RU"/>
        </w:rPr>
        <w:t>3.1. Состав административных процедур</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 xml:space="preserve">Предоставление муниципальной </w:t>
      </w:r>
      <w:proofErr w:type="gramStart"/>
      <w:r w:rsidRPr="00CE7F7F">
        <w:rPr>
          <w:rFonts w:ascii="Times New Roman" w:eastAsia="Times New Roman" w:hAnsi="Times New Roman" w:cs="Times New Roman"/>
          <w:lang w:eastAsia="ru-RU"/>
        </w:rPr>
        <w:t>услуги  включает</w:t>
      </w:r>
      <w:proofErr w:type="gramEnd"/>
      <w:r w:rsidRPr="00CE7F7F">
        <w:rPr>
          <w:rFonts w:ascii="Times New Roman" w:eastAsia="Times New Roman" w:hAnsi="Times New Roman" w:cs="Times New Roman"/>
          <w:lang w:eastAsia="ru-RU"/>
        </w:rPr>
        <w:t xml:space="preserve"> в себя следующие административные процедуры: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 прием и регистрация документов от заявителя;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2) первичная проверка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lastRenderedPageBreak/>
        <w:t xml:space="preserve">    3) рассмотрение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4) предоставление муниципальной услуги.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p>
    <w:p w:rsidR="00CE7F7F" w:rsidRPr="00CE7F7F" w:rsidRDefault="00CE7F7F" w:rsidP="00CE7F7F">
      <w:pPr>
        <w:spacing w:after="0" w:line="240" w:lineRule="auto"/>
        <w:contextualSpacing/>
        <w:jc w:val="center"/>
        <w:rPr>
          <w:rFonts w:ascii="Times New Roman" w:eastAsia="Times New Roman" w:hAnsi="Times New Roman" w:cs="Times New Roman"/>
          <w:b/>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b/>
          <w:lang w:eastAsia="ru-RU"/>
        </w:rPr>
        <w:t>3.2. Последовательность и сроки выполнения административных процедур.</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 Административная процедура </w:t>
      </w:r>
      <w:r w:rsidRPr="00CE7F7F">
        <w:rPr>
          <w:rFonts w:ascii="Times New Roman" w:eastAsia="Times New Roman" w:hAnsi="Times New Roman" w:cs="Times New Roman"/>
          <w:b/>
          <w:i/>
          <w:lang w:eastAsia="ru-RU"/>
        </w:rPr>
        <w:t>«Прием и регистрация документов от заявителя».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1.1. Основанием для начала предоставления муниципальной услуги является обращение заявителя с заявлением о постановке на учет в качестве нуждающегося в жилых помещениях.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1.2. Ответственным уполномоченным должностным лицом, выполняющим административную процедуру, является заместитель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1.3.</w:t>
      </w: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lang w:eastAsia="ru-RU"/>
        </w:rPr>
        <w:t>Индивидуальные письменные обращения направляются путем почтовых отправлений, отправлений по электронной почте, через МФЦ либо предоставляются лично в администрацию Новокусковского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lang w:eastAsia="ru-RU"/>
        </w:rPr>
        <w:t xml:space="preserve">    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w:t>
      </w:r>
      <w:r w:rsidRPr="00CE7F7F">
        <w:rPr>
          <w:rFonts w:ascii="Times New Roman" w:eastAsia="Times New Roman" w:hAnsi="Times New Roman" w:cs="Times New Roman"/>
          <w:sz w:val="24"/>
          <w:szCs w:val="24"/>
          <w:lang w:eastAsia="ru-RU"/>
        </w:rPr>
        <w:t>их – законные представители (родители, усыновители).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CE7F7F">
        <w:rPr>
          <w:rFonts w:ascii="Times New Roman" w:eastAsia="Times New Roman" w:hAnsi="Times New Roman" w:cs="Times New Roman"/>
          <w:color w:val="000000"/>
          <w:sz w:val="24"/>
          <w:szCs w:val="24"/>
          <w:lang w:eastAsia="ru-RU"/>
        </w:rPr>
        <w:t>пунктом 2.10 второго раздела</w:t>
      </w:r>
      <w:r w:rsidRPr="00CE7F7F">
        <w:rPr>
          <w:rFonts w:ascii="Times New Roman" w:eastAsia="Times New Roman" w:hAnsi="Times New Roman" w:cs="Times New Roman"/>
          <w:color w:val="FF0000"/>
          <w:sz w:val="24"/>
          <w:szCs w:val="24"/>
          <w:lang w:eastAsia="ru-RU"/>
        </w:rPr>
        <w:t xml:space="preserve"> </w:t>
      </w:r>
      <w:r w:rsidRPr="00CE7F7F">
        <w:rPr>
          <w:rFonts w:ascii="Times New Roman" w:eastAsia="Times New Roman" w:hAnsi="Times New Roman" w:cs="Times New Roman"/>
          <w:sz w:val="24"/>
          <w:szCs w:val="24"/>
          <w:lang w:eastAsia="ru-RU"/>
        </w:rPr>
        <w:t xml:space="preserve">настоящего регламента.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1.6. Письменное обращение подлежит обязательной регистрации в течение трех рабочих дней с момента поступления в Книге регистрации заявлений граждан о принятии на учет согласно приложению № 3 к настоящему регламенту.</w:t>
      </w:r>
      <w:r w:rsidRPr="00CE7F7F">
        <w:rPr>
          <w:rFonts w:ascii="Times New Roman" w:eastAsia="Times New Roman" w:hAnsi="Times New Roman" w:cs="Times New Roman"/>
          <w:b/>
          <w:bCs/>
          <w:i/>
          <w:iCs/>
          <w:sz w:val="24"/>
          <w:szCs w:val="24"/>
          <w:lang w:eastAsia="ru-RU"/>
        </w:rPr>
        <w:t xml:space="preserve">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1.7. Заявителю, представившему обращение, выдается расписка в получении представленных документов с указанием их перечня и даты получения, а также с указанием перечня документов, которые будут получены по межведомственным запросам, в соответствии с приложением № 4 к настоящему регламенту. </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 случае предоставления документов через МФЦ расписка выдается указанным МФЦ.</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1.8. Уполномоченное должностное лицо: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устанавливает наличие документов, указанных в пункте 2.11 раздела 2 настоящего регламента, регистрирует заявление в установленном порядке.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1.9. Максимальный срок выполнения действий административной процедуры – 3 рабочих дня.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1.10. Фиксацией результата административной процедуры является запись в Книге регистрации заявлений граждан о принятии </w:t>
      </w:r>
      <w:proofErr w:type="gramStart"/>
      <w:r w:rsidRPr="00CE7F7F">
        <w:rPr>
          <w:rFonts w:ascii="Times New Roman" w:eastAsia="Times New Roman" w:hAnsi="Times New Roman" w:cs="Times New Roman"/>
          <w:sz w:val="24"/>
          <w:szCs w:val="24"/>
          <w:lang w:eastAsia="ru-RU"/>
        </w:rPr>
        <w:t>на учет</w:t>
      </w:r>
      <w:proofErr w:type="gramEnd"/>
      <w:r w:rsidRPr="00CE7F7F">
        <w:rPr>
          <w:rFonts w:ascii="Times New Roman" w:eastAsia="Times New Roman" w:hAnsi="Times New Roman" w:cs="Times New Roman"/>
          <w:sz w:val="24"/>
          <w:szCs w:val="24"/>
          <w:lang w:eastAsia="ru-RU"/>
        </w:rPr>
        <w:t xml:space="preserve"> и расписка в получении документов, выданная заявителю.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7F7F">
        <w:rPr>
          <w:rFonts w:ascii="Times New Roman" w:eastAsia="Times New Roman" w:hAnsi="Times New Roman" w:cs="Times New Roman"/>
          <w:sz w:val="24"/>
          <w:szCs w:val="24"/>
          <w:lang w:eastAsia="ru-RU"/>
        </w:rPr>
        <w:tab/>
        <w:t xml:space="preserve">2. Административная процедура </w:t>
      </w:r>
      <w:r w:rsidRPr="00CE7F7F">
        <w:rPr>
          <w:rFonts w:ascii="Times New Roman" w:eastAsia="Times New Roman" w:hAnsi="Times New Roman" w:cs="Times New Roman"/>
          <w:b/>
          <w:i/>
          <w:sz w:val="24"/>
          <w:szCs w:val="24"/>
          <w:lang w:eastAsia="ru-RU"/>
        </w:rPr>
        <w:t>«Первичная проверка документов».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представлены все требуемые документы;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подписаны;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в установленных законодательством случаях нотариально заверены;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тексты документов написаны разборчиво;</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xml:space="preserve">    - фамилии, имена, отчества, адреса мест жительств написаны полностью;</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в документах нет подчисток, приписок, зачеркнутых слов и иных неоговоренных исправлений;</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не исполнены карандашом;</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не имеют серьезных повреждений, наличие которых не позволяет однозначно истолковать их содержание;</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не истек срок действия представленных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действий – 1 рабочий день.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2.4. Заместитель главы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подписывает ответ.</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действия – 2 рабочих дня.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2.8.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действия – 3 рабочих дня.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действия – 3 рабочих дня.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2.10. Максимальный срок выполнения действий административной процедуры – 4 рабочих дня.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2.11. Фиксацией результата административной процедуры является формирование дела заявителя.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p w:rsidR="00CE7F7F" w:rsidRPr="00CE7F7F" w:rsidRDefault="00CE7F7F" w:rsidP="00CE7F7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sz w:val="24"/>
          <w:szCs w:val="24"/>
          <w:lang w:eastAsia="ru-RU"/>
        </w:rPr>
        <w:t xml:space="preserve">Административная процедура </w:t>
      </w:r>
      <w:r w:rsidRPr="00CE7F7F">
        <w:rPr>
          <w:rFonts w:ascii="Times New Roman" w:eastAsia="Times New Roman" w:hAnsi="Times New Roman" w:cs="Times New Roman"/>
          <w:b/>
          <w:i/>
          <w:sz w:val="24"/>
          <w:szCs w:val="24"/>
          <w:lang w:eastAsia="ru-RU"/>
        </w:rPr>
        <w:t>«Рассмотрение документов».</w:t>
      </w:r>
    </w:p>
    <w:p w:rsidR="00CE7F7F" w:rsidRPr="00CE7F7F" w:rsidRDefault="00CE7F7F" w:rsidP="00CE7F7F">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Основанием для начала административной процедуры рассмотрения документов является сформированное дело заявителя.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специалист 1 категории, заведующий канцелярией, жилищная комиссия.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3.3. Заместитель главы осуществляет проверку документов на соответствие требованиям, </w:t>
      </w:r>
      <w:proofErr w:type="gramStart"/>
      <w:r w:rsidRPr="00CE7F7F">
        <w:rPr>
          <w:rFonts w:ascii="Times New Roman" w:eastAsia="Times New Roman" w:hAnsi="Times New Roman" w:cs="Times New Roman"/>
          <w:sz w:val="24"/>
          <w:szCs w:val="24"/>
          <w:lang w:eastAsia="ru-RU"/>
        </w:rPr>
        <w:t>установленным  законодательством</w:t>
      </w:r>
      <w:proofErr w:type="gramEnd"/>
      <w:r w:rsidRPr="00CE7F7F">
        <w:rPr>
          <w:rFonts w:ascii="Times New Roman" w:eastAsia="Times New Roman" w:hAnsi="Times New Roman" w:cs="Times New Roman"/>
          <w:sz w:val="24"/>
          <w:szCs w:val="24"/>
          <w:lang w:eastAsia="ru-RU"/>
        </w:rPr>
        <w:t>, а также указанным в пункте 2.21 второго раздела настоящего  регламента.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xml:space="preserve">    3.4. Должностные лица в соответствии с соглашениями о межведомственном взаимодействии направляют запросы с целью получения и приобщения к материалам дела заявителя документов, указанных в пункте 2.12 второго раздела настоящего регламента.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действия – 25 рабочих дней с момента регистрации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3.5. Уполномоченное должностное лицо осуществляет проверку следующих фактов: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размеры общей площади </w:t>
      </w:r>
      <w:proofErr w:type="gramStart"/>
      <w:r w:rsidRPr="00CE7F7F">
        <w:rPr>
          <w:rFonts w:ascii="Times New Roman" w:eastAsia="Times New Roman" w:hAnsi="Times New Roman" w:cs="Times New Roman"/>
          <w:sz w:val="24"/>
          <w:szCs w:val="24"/>
          <w:lang w:eastAsia="ru-RU"/>
        </w:rPr>
        <w:t>жилого помещения</w:t>
      </w:r>
      <w:proofErr w:type="gramEnd"/>
      <w:r w:rsidRPr="00CE7F7F">
        <w:rPr>
          <w:rFonts w:ascii="Times New Roman" w:eastAsia="Times New Roman" w:hAnsi="Times New Roman" w:cs="Times New Roman"/>
          <w:sz w:val="24"/>
          <w:szCs w:val="24"/>
          <w:lang w:eastAsia="ru-RU"/>
        </w:rPr>
        <w:t xml:space="preserve"> занимаемого заявителем и членами его семьи;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количество </w:t>
      </w:r>
      <w:proofErr w:type="gramStart"/>
      <w:r w:rsidRPr="00CE7F7F">
        <w:rPr>
          <w:rFonts w:ascii="Times New Roman" w:eastAsia="Times New Roman" w:hAnsi="Times New Roman" w:cs="Times New Roman"/>
          <w:sz w:val="24"/>
          <w:szCs w:val="24"/>
          <w:lang w:eastAsia="ru-RU"/>
        </w:rPr>
        <w:t>лиц</w:t>
      </w:r>
      <w:proofErr w:type="gramEnd"/>
      <w:r w:rsidRPr="00CE7F7F">
        <w:rPr>
          <w:rFonts w:ascii="Times New Roman" w:eastAsia="Times New Roman" w:hAnsi="Times New Roman" w:cs="Times New Roman"/>
          <w:sz w:val="24"/>
          <w:szCs w:val="24"/>
          <w:lang w:eastAsia="ru-RU"/>
        </w:rPr>
        <w:t xml:space="preserve"> зарегистрированных в жилых помещениях;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собственник (наниматель) жилого помещения, в котором зарегистрирован заявитель;</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наличие или отсутствие в собственности заявителя каких-либо жилых помещений.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3.7. По результатам административной процедуры жилищная комиссия принимает решение: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об отказе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пунктом 2.21.1 второго раздела настоящего регламента.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3.9. Заместитель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а) готовит проект постановления администрации Новокусковского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б) регистрирует подписанное главой поселения постановление об отказе в постановке на учет нуждающихся в жилых помещениях.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Решение об отказе в постановке на учет нуждающихся в жилых помещениях считается принятым с момента регистрации постановления об отказе в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действия «а» и «б» – 1 рабочий день.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в) готовит проект уведомления об отказе в предоставлении муниципальной услуги согласно приложению № 5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действий «в» и «г» – 2 рабочих дня с момента принятия решения.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об отказе в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3.11. Максимальный срок выполнения действий административной процедуры – 20 рабочих дней.</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3.12. Фиксацией результата административной процедуры является: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при положительном решении жилищной комиссии - решение жилищной комиссии,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7F7F">
        <w:rPr>
          <w:rFonts w:ascii="Times New Roman" w:eastAsia="Times New Roman" w:hAnsi="Times New Roman" w:cs="Times New Roman"/>
          <w:sz w:val="24"/>
          <w:szCs w:val="24"/>
          <w:lang w:eastAsia="ru-RU"/>
        </w:rPr>
        <w:t xml:space="preserve">4.Административная процедура </w:t>
      </w:r>
      <w:r w:rsidRPr="00CE7F7F">
        <w:rPr>
          <w:rFonts w:ascii="Times New Roman" w:eastAsia="Times New Roman" w:hAnsi="Times New Roman" w:cs="Times New Roman"/>
          <w:b/>
          <w:i/>
          <w:sz w:val="24"/>
          <w:szCs w:val="24"/>
          <w:lang w:eastAsia="ru-RU"/>
        </w:rPr>
        <w:t>«Предоставление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пунктом 2.21.1 второго раздела настоящего регламента.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заведующий канцелярией.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4.3. Принятие на учет осуществляется по результатам рассмотрения заявлений граждан и признания их нуждающимися в жилых помещениях. Граждане признаются нуждающимся в жилых помещениях по следующим основаниям: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 проживают в помещении, не отвечающем установленным для жилых помещений требованиям;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E7F7F">
        <w:rPr>
          <w:rFonts w:ascii="Times New Roman" w:eastAsia="Times New Roman" w:hAnsi="Times New Roman" w:cs="Times New Roman"/>
          <w:sz w:val="24"/>
          <w:szCs w:val="24"/>
          <w:lang w:eastAsia="ru-RU"/>
        </w:rPr>
        <w:t xml:space="preserve">    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4.4. По результатам рассмотрения уполномоченное должностное лицо: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б) регистрирует подписанное главой поселения постановление о постановке на учет граждан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действий «а» и «б» – 1 рабочий день.</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в) включает принятого на учет заявителя в Книгу учета граждан, нуждающихся в жилых помещениях, согласно приложению № 6 к настоящему регламенту,</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7 к настоящему регламенту.</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действий «в» и «г» – 3 рабочих дня с момента принятия решения о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д) готовит проект уведомления заявителя о постановке на учет в качестве нуждающихся в жилых помещениях согласно приложению № 8 к настоящему регламенту, с указанием оснований постановки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действий «д» и «е» – 2 рабочих дня с момента принятия решения о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xml:space="preserve">    4.5. Заведующий канцелярией регистрирует подписанное уведомление и направляет его по почтовому адресу (с уведомлением о вручении письма). 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действия – 3 рабочих дня с момента принятия решения о постановке на учет нуждающихся в жилых помещениях.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4.6. Заявитель считается поставленным на учет со дня издания постановления о постановке на учет граждан в качестве нуждающихся в жилых помещениях.</w:t>
      </w:r>
    </w:p>
    <w:p w:rsidR="00CE7F7F" w:rsidRPr="00CE7F7F" w:rsidRDefault="00CE7F7F" w:rsidP="00CE7F7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4.7. На каждого гражданина, принятого на учет нуждающихся в жилых помещениях, заместитель главы заводит учетное дело, в котором должны содержаться все документы, представленные гражданином в соответствии с пунктом 2.11 второго раздела настоящего регламента. </w:t>
      </w:r>
    </w:p>
    <w:p w:rsidR="00CE7F7F" w:rsidRPr="00CE7F7F" w:rsidRDefault="00CE7F7F" w:rsidP="00CE7F7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Учетное дело хранится в администрации сельского поселения.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4.8. Максимальный срок выполнения действий административной процедуры – 3 рабочих дня.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4.9. Фиксацией результата административной процедуры является: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запись в Книге учета граждан, нуждающихся в жилых помещениях,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запись в списке граждан, нуждающихся в жилых помещениях, предоставляемых по договорам социального найма,</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отметка в Книге регистрации заявлений граждан о принятии на учет. </w:t>
      </w:r>
    </w:p>
    <w:p w:rsidR="00CE7F7F" w:rsidRPr="00CE7F7F" w:rsidRDefault="00CE7F7F" w:rsidP="00CE7F7F">
      <w:pPr>
        <w:spacing w:after="0" w:line="240" w:lineRule="auto"/>
        <w:contextualSpacing/>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3.3. Требования к порядку выполнения административных процедур</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 времени приема документов,</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 сроках предоставления муниципальной услуги,</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3.3.2. Должностное лицо, ответственное за предоставление муниципальной услуги, обязано: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действовать в строгом соответствии с действующими нормативно-правовыми актами и настоящим регламентом;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принимать все необходимые меры для предоставления исчерпывающих ответов на обращения заявителей;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соблюдать права и законные интересы заявителя,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соблюдать последовательность выполнения административных процедур,</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соблюдать установленные сроки выполнения административных процедур и административных действий,</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своевременно информировать заявителя о возникшем препятствии для исполнения муниципальной услуги.</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7F7F">
        <w:rPr>
          <w:rFonts w:ascii="Times New Roman" w:eastAsia="Times New Roman" w:hAnsi="Times New Roman" w:cs="Times New Roman"/>
          <w:b/>
          <w:lang w:eastAsia="ru-RU"/>
        </w:rPr>
        <w:t>3.4. Особенности выполнения административных процедур в электронной форме,</w:t>
      </w:r>
      <w:r w:rsidRPr="00CE7F7F">
        <w:rPr>
          <w:rFonts w:ascii="Times New Roman" w:eastAsia="Times New Roman" w:hAnsi="Times New Roman" w:cs="Times New Roman"/>
          <w:lang w:eastAsia="ru-RU"/>
        </w:rPr>
        <w:t xml:space="preserve"> </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E7F7F">
        <w:rPr>
          <w:rFonts w:ascii="Times New Roman" w:eastAsia="Times New Roman" w:hAnsi="Times New Roman" w:cs="Times New Roman"/>
          <w:b/>
          <w:lang w:eastAsia="ru-RU"/>
        </w:rPr>
        <w:t xml:space="preserve">а также особенности выполнения административных процедур в </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E7F7F">
        <w:rPr>
          <w:rFonts w:ascii="Times New Roman" w:eastAsia="Times New Roman" w:hAnsi="Times New Roman" w:cs="Times New Roman"/>
          <w:b/>
          <w:lang w:eastAsia="ru-RU"/>
        </w:rPr>
        <w:t>многофункциональном центре</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w:t>
      </w:r>
      <w:r w:rsidRPr="00CE7F7F">
        <w:rPr>
          <w:rFonts w:ascii="Times New Roman" w:eastAsia="Times New Roman" w:hAnsi="Times New Roman" w:cs="Times New Roman"/>
          <w:lang w:eastAsia="ru-RU"/>
        </w:rPr>
        <w:lastRenderedPageBreak/>
        <w:t>2010 года № 210-ФЗ «Об организации предоставления государственных и муниципальных услуг» и иных законодательных актов Российской Федерации.</w:t>
      </w:r>
      <w:r w:rsidRPr="00CE7F7F">
        <w:rPr>
          <w:rFonts w:ascii="Times New Roman" w:eastAsia="Calibri" w:hAnsi="Times New Roman" w:cs="Times New Roman"/>
        </w:rPr>
        <w:t xml:space="preserve"> </w:t>
      </w:r>
      <w:r w:rsidRPr="00CE7F7F">
        <w:rPr>
          <w:rFonts w:ascii="Times New Roman" w:eastAsia="Calibri" w:hAnsi="Times New Roman" w:cs="Times New Roman"/>
        </w:rPr>
        <w:tab/>
      </w:r>
    </w:p>
    <w:p w:rsidR="00CE7F7F" w:rsidRPr="00CE7F7F" w:rsidRDefault="00CE7F7F" w:rsidP="00CE7F7F">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CE7F7F">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7F7F" w:rsidRPr="00CE7F7F" w:rsidRDefault="00CE7F7F" w:rsidP="00CE7F7F">
      <w:pPr>
        <w:widowControl w:val="0"/>
        <w:tabs>
          <w:tab w:val="left" w:pos="0"/>
        </w:tabs>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CE7F7F">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E7F7F" w:rsidRPr="00CE7F7F" w:rsidRDefault="00CE7F7F" w:rsidP="00CE7F7F">
      <w:pPr>
        <w:tabs>
          <w:tab w:val="left" w:pos="0"/>
        </w:tabs>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г) получения результата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3.4.4. </w:t>
      </w:r>
      <w:r w:rsidRPr="00CE7F7F">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7F7F">
        <w:rPr>
          <w:rFonts w:ascii="Times New Roman" w:eastAsia="Times New Roman" w:hAnsi="Times New Roman" w:cs="Times New Roman"/>
          <w:lang w:eastAsia="ru-RU"/>
        </w:rPr>
        <w:t>администрацию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 определяет предмет обращения;</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б) проводит проверку полномочий лица, подающего документы;</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проводит проверку правильности заполнения запроса;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д) заверяет электронное дело своей </w:t>
      </w:r>
      <w:hyperlink r:id="rId7" w:history="1">
        <w:r w:rsidRPr="00CE7F7F">
          <w:rPr>
            <w:rFonts w:ascii="Times New Roman" w:eastAsia="Times New Roman" w:hAnsi="Times New Roman" w:cs="Times New Roman"/>
            <w:lang w:eastAsia="ru-RU"/>
          </w:rPr>
          <w:t>электронной подписью</w:t>
        </w:r>
      </w:hyperlink>
      <w:r w:rsidRPr="00CE7F7F">
        <w:rPr>
          <w:rFonts w:ascii="Times New Roman" w:eastAsia="Times New Roman" w:hAnsi="Times New Roman" w:cs="Times New Roman"/>
          <w:lang w:eastAsia="ru-RU"/>
        </w:rPr>
        <w:t>;</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е) направляет копии документов и реестр документов в администрацию поселения:</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электронном виде (в составе пакетов электронных дел) в течение 1 рабочего дня со дня обращения заявителя в МФЦ;</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CE7F7F" w:rsidRPr="00CE7F7F" w:rsidRDefault="00CE7F7F" w:rsidP="00CE7F7F">
      <w:pPr>
        <w:spacing w:after="0" w:line="240" w:lineRule="auto"/>
        <w:jc w:val="both"/>
        <w:rPr>
          <w:rFonts w:ascii="Times New Roman" w:eastAsia="Times New Roman" w:hAnsi="Times New Roman" w:cs="Times New Roman"/>
          <w:lang w:eastAsia="ru-RU"/>
        </w:rPr>
      </w:pPr>
      <w:bookmarkStart w:id="1" w:name="sub_2223"/>
      <w:r w:rsidRPr="00CE7F7F">
        <w:rPr>
          <w:rFonts w:ascii="Times New Roman" w:eastAsia="Times New Roman" w:hAnsi="Times New Roman" w:cs="Times New Roman"/>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на бумажном носителе - в срок не более 3 дней со дня принятия решения о предоставлении (отказе в предоставлении) заявителю услуги.</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lastRenderedPageBreak/>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3.4. Особенности предоставления муниципальной услуги в многофункциональных центрах</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и в электронной форме</w:t>
      </w:r>
    </w:p>
    <w:p w:rsidR="00CE7F7F" w:rsidRPr="00CE7F7F" w:rsidRDefault="00CE7F7F" w:rsidP="00CE7F7F">
      <w:pPr>
        <w:tabs>
          <w:tab w:val="left" w:pos="0"/>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3.4.2. В МФЦ осуществляется прием и выдача документов только при личном обращении заявителя (его представителя).</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3.4.3. Прием заявителей специалистами МФЦ осуществляется в соответствии с графиком (режимом) работы МФЦ.</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3.4.4.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поселения.</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Документ, подтверждающий принятие на учет,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CE7F7F">
        <w:rPr>
          <w:rFonts w:ascii="Times New Roman" w:eastAsia="Times New Roman" w:hAnsi="Times New Roman" w:cs="Times New Roman"/>
          <w:sz w:val="24"/>
          <w:szCs w:val="24"/>
          <w:lang w:eastAsia="ru-RU"/>
        </w:rPr>
        <w:tab/>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xml:space="preserve">3.4.6.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CE7F7F">
        <w:rPr>
          <w:rFonts w:ascii="Times New Roman" w:eastAsia="Times New Roman" w:hAnsi="Times New Roman" w:cs="Times New Roman"/>
          <w:sz w:val="24"/>
          <w:szCs w:val="24"/>
          <w:lang w:eastAsia="ru-RU"/>
        </w:rPr>
        <w:t>области,  должно</w:t>
      </w:r>
      <w:proofErr w:type="gramEnd"/>
      <w:r w:rsidRPr="00CE7F7F">
        <w:rPr>
          <w:rFonts w:ascii="Times New Roman" w:eastAsia="Times New Roman" w:hAnsi="Times New Roman" w:cs="Times New Roman"/>
          <w:sz w:val="24"/>
          <w:szCs w:val="24"/>
          <w:lang w:eastAsia="ru-RU"/>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p>
    <w:p w:rsidR="00CE7F7F" w:rsidRPr="00CE7F7F" w:rsidRDefault="00CE7F7F" w:rsidP="00CE7F7F">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7F7F">
        <w:rPr>
          <w:rFonts w:ascii="Times New Roman" w:eastAsia="Times New Roman" w:hAnsi="Times New Roman" w:cs="Times New Roman"/>
          <w:sz w:val="24"/>
          <w:szCs w:val="24"/>
          <w:lang w:eastAsia="ru-RU"/>
        </w:rPr>
        <w:tab/>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7F7F" w:rsidRPr="00CE7F7F" w:rsidRDefault="00CE7F7F" w:rsidP="00CE7F7F">
      <w:pPr>
        <w:widowControl w:val="0"/>
        <w:tabs>
          <w:tab w:val="left" w:pos="0"/>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CE7F7F">
        <w:rPr>
          <w:rFonts w:ascii="Times New Roman" w:eastAsia="Times New Roman" w:hAnsi="Times New Roman" w:cs="Times New Roman"/>
          <w:sz w:val="24"/>
          <w:szCs w:val="24"/>
          <w:lang w:eastAsia="ru-RU"/>
        </w:rPr>
        <w:tab/>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E7F7F" w:rsidRPr="00CE7F7F" w:rsidRDefault="00CE7F7F" w:rsidP="00CE7F7F">
      <w:pPr>
        <w:tabs>
          <w:tab w:val="left" w:pos="0"/>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xml:space="preserve">б) представления заявления о предоставлении муниципальной услуги в электронной форме; </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в) осуществления мониторинга хода предоставления муниципальной услуги;</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г) получения результата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3.4.9. </w:t>
      </w:r>
      <w:r w:rsidRPr="00CE7F7F">
        <w:rPr>
          <w:rFonts w:ascii="Times New Roman" w:eastAsia="Calibri"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7F7F">
        <w:rPr>
          <w:rFonts w:ascii="Times New Roman" w:eastAsia="Times New Roman" w:hAnsi="Times New Roman" w:cs="Times New Roman"/>
          <w:sz w:val="24"/>
          <w:szCs w:val="24"/>
          <w:lang w:eastAsia="ru-RU"/>
        </w:rPr>
        <w:t>администрацию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4.3. Периодичность осуществления текущего контроля устанавливается главой поселения.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CE7F7F" w:rsidRPr="00CE7F7F" w:rsidRDefault="00CE7F7F" w:rsidP="00CE7F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b/>
          <w:bCs/>
          <w:sz w:val="24"/>
          <w:szCs w:val="24"/>
          <w:lang w:eastAsia="ru-RU"/>
        </w:rPr>
        <w:t xml:space="preserve"> </w:t>
      </w:r>
      <w:r w:rsidRPr="00CE7F7F">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CE7F7F" w:rsidRPr="00CE7F7F" w:rsidRDefault="00CE7F7F" w:rsidP="00CE7F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 нарушение срока предоставления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1</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b/>
          <w:bCs/>
          <w:sz w:val="24"/>
          <w:szCs w:val="24"/>
          <w:lang w:eastAsia="ru-RU"/>
        </w:rPr>
        <w:t xml:space="preserve"> </w:t>
      </w:r>
      <w:r w:rsidRPr="00CE7F7F">
        <w:rPr>
          <w:rFonts w:ascii="Times New Roman" w:eastAsia="Times New Roman" w:hAnsi="Times New Roman" w:cs="Times New Roman"/>
          <w:sz w:val="24"/>
          <w:szCs w:val="24"/>
          <w:lang w:eastAsia="ru-RU"/>
        </w:rPr>
        <w:t>В _________________________________</w:t>
      </w:r>
      <w:r w:rsidRPr="00CE7F7F">
        <w:rPr>
          <w:rFonts w:ascii="Times New Roman" w:eastAsia="Times New Roman" w:hAnsi="Times New Roman" w:cs="Times New Roman"/>
          <w:sz w:val="24"/>
          <w:szCs w:val="24"/>
          <w:lang w:eastAsia="ru-RU"/>
        </w:rPr>
        <w:br/>
        <w:t xml:space="preserve">наименование органа местного самоуправления </w:t>
      </w:r>
      <w:r w:rsidRPr="00CE7F7F">
        <w:rPr>
          <w:rFonts w:ascii="Times New Roman" w:eastAsia="Times New Roman" w:hAnsi="Times New Roman" w:cs="Times New Roman"/>
          <w:sz w:val="24"/>
          <w:szCs w:val="24"/>
          <w:lang w:eastAsia="ru-RU"/>
        </w:rPr>
        <w:br/>
        <w:t>муниципального образования _________</w:t>
      </w:r>
      <w:r w:rsidRPr="00CE7F7F">
        <w:rPr>
          <w:rFonts w:ascii="Times New Roman" w:eastAsia="Times New Roman" w:hAnsi="Times New Roman" w:cs="Times New Roman"/>
          <w:sz w:val="24"/>
          <w:szCs w:val="24"/>
          <w:lang w:eastAsia="ru-RU"/>
        </w:rPr>
        <w:br/>
        <w:t>от __________________________________</w:t>
      </w:r>
      <w:r w:rsidRPr="00CE7F7F">
        <w:rPr>
          <w:rFonts w:ascii="Times New Roman" w:eastAsia="Times New Roman" w:hAnsi="Times New Roman" w:cs="Times New Roman"/>
          <w:sz w:val="24"/>
          <w:szCs w:val="24"/>
          <w:lang w:eastAsia="ru-RU"/>
        </w:rPr>
        <w:br/>
        <w:t xml:space="preserve">фамилия, имя, отчество гражданина </w:t>
      </w:r>
      <w:r w:rsidRPr="00CE7F7F">
        <w:rPr>
          <w:rFonts w:ascii="Times New Roman" w:eastAsia="Times New Roman" w:hAnsi="Times New Roman" w:cs="Times New Roman"/>
          <w:sz w:val="24"/>
          <w:szCs w:val="24"/>
          <w:lang w:eastAsia="ru-RU"/>
        </w:rPr>
        <w:br/>
        <w:t xml:space="preserve">проживающего по </w:t>
      </w:r>
      <w:proofErr w:type="gramStart"/>
      <w:r w:rsidRPr="00CE7F7F">
        <w:rPr>
          <w:rFonts w:ascii="Times New Roman" w:eastAsia="Times New Roman" w:hAnsi="Times New Roman" w:cs="Times New Roman"/>
          <w:sz w:val="24"/>
          <w:szCs w:val="24"/>
          <w:lang w:eastAsia="ru-RU"/>
        </w:rPr>
        <w:t>адресу:_</w:t>
      </w:r>
      <w:proofErr w:type="gramEnd"/>
      <w:r w:rsidRPr="00CE7F7F">
        <w:rPr>
          <w:rFonts w:ascii="Times New Roman" w:eastAsia="Times New Roman" w:hAnsi="Times New Roman" w:cs="Times New Roman"/>
          <w:sz w:val="24"/>
          <w:szCs w:val="24"/>
          <w:lang w:eastAsia="ru-RU"/>
        </w:rPr>
        <w:t>___________</w:t>
      </w:r>
      <w:r w:rsidRPr="00CE7F7F">
        <w:rPr>
          <w:rFonts w:ascii="Times New Roman" w:eastAsia="Times New Roman" w:hAnsi="Times New Roman" w:cs="Times New Roman"/>
          <w:sz w:val="24"/>
          <w:szCs w:val="24"/>
          <w:lang w:eastAsia="ru-RU"/>
        </w:rPr>
        <w:br/>
        <w:t>___________________________________</w:t>
      </w:r>
    </w:p>
    <w:p w:rsidR="00CE7F7F" w:rsidRPr="00CE7F7F" w:rsidRDefault="00CE7F7F" w:rsidP="00CE7F7F">
      <w:pPr>
        <w:spacing w:before="100" w:beforeAutospacing="1" w:after="240" w:line="240" w:lineRule="auto"/>
        <w:jc w:val="right"/>
        <w:rPr>
          <w:rFonts w:ascii="Times New Roman" w:eastAsia="Times New Roman" w:hAnsi="Times New Roman" w:cs="Times New Roman"/>
          <w:sz w:val="24"/>
          <w:szCs w:val="24"/>
          <w:u w:val="single"/>
          <w:lang w:eastAsia="ru-RU"/>
        </w:rPr>
      </w:pPr>
      <w:r w:rsidRPr="00CE7F7F">
        <w:rPr>
          <w:rFonts w:ascii="Times New Roman" w:eastAsia="Times New Roman" w:hAnsi="Times New Roman" w:cs="Times New Roman"/>
          <w:sz w:val="24"/>
          <w:szCs w:val="24"/>
          <w:lang w:eastAsia="ru-RU"/>
        </w:rPr>
        <w:t>___________________________________________</w:t>
      </w:r>
      <w:proofErr w:type="gramStart"/>
      <w:r w:rsidRPr="00CE7F7F">
        <w:rPr>
          <w:rFonts w:ascii="Times New Roman" w:eastAsia="Times New Roman" w:hAnsi="Times New Roman" w:cs="Times New Roman"/>
          <w:sz w:val="24"/>
          <w:szCs w:val="24"/>
          <w:lang w:eastAsia="ru-RU"/>
        </w:rPr>
        <w:t>_</w:t>
      </w:r>
      <w:r w:rsidRPr="00CE7F7F">
        <w:rPr>
          <w:rFonts w:ascii="Times New Roman" w:eastAsia="Times New Roman" w:hAnsi="Times New Roman" w:cs="Times New Roman"/>
          <w:sz w:val="24"/>
          <w:szCs w:val="24"/>
          <w:lang w:eastAsia="ru-RU"/>
        </w:rPr>
        <w:br/>
        <w:t>(</w:t>
      </w:r>
      <w:proofErr w:type="gramEnd"/>
      <w:r w:rsidRPr="00CE7F7F">
        <w:rPr>
          <w:rFonts w:ascii="Times New Roman" w:eastAsia="Times New Roman" w:hAnsi="Times New Roman" w:cs="Times New Roman"/>
          <w:sz w:val="24"/>
          <w:szCs w:val="24"/>
          <w:lang w:eastAsia="ru-RU"/>
        </w:rPr>
        <w:t>наименование органа местного самоуправления)</w:t>
      </w:r>
      <w:r w:rsidRPr="00CE7F7F">
        <w:rPr>
          <w:rFonts w:ascii="Times New Roman" w:eastAsia="Times New Roman" w:hAnsi="Times New Roman" w:cs="Times New Roman"/>
          <w:sz w:val="24"/>
          <w:szCs w:val="24"/>
          <w:lang w:eastAsia="ru-RU"/>
        </w:rPr>
        <w:br/>
      </w:r>
      <w:r w:rsidRPr="00CE7F7F">
        <w:rPr>
          <w:rFonts w:ascii="Times New Roman" w:eastAsia="Times New Roman" w:hAnsi="Times New Roman" w:cs="Times New Roman"/>
          <w:sz w:val="24"/>
          <w:szCs w:val="24"/>
          <w:lang w:eastAsia="ru-RU"/>
        </w:rPr>
        <w:br/>
        <w:t xml:space="preserve">От </w:t>
      </w:r>
      <w:r w:rsidRPr="00CE7F7F">
        <w:rPr>
          <w:rFonts w:ascii="Times New Roman" w:eastAsia="Times New Roman" w:hAnsi="Times New Roman" w:cs="Times New Roman"/>
          <w:sz w:val="24"/>
          <w:szCs w:val="24"/>
          <w:u w:val="single"/>
          <w:lang w:eastAsia="ru-RU"/>
        </w:rPr>
        <w:t>___________________________________________</w:t>
      </w:r>
      <w:r w:rsidRPr="00CE7F7F">
        <w:rPr>
          <w:rFonts w:ascii="Times New Roman" w:eastAsia="Times New Roman" w:hAnsi="Times New Roman" w:cs="Times New Roman"/>
          <w:sz w:val="24"/>
          <w:szCs w:val="24"/>
          <w:u w:val="single"/>
          <w:lang w:eastAsia="ru-RU"/>
        </w:rPr>
        <w:br/>
        <w:t>(фамилия, имя, отчество (последнее - при наличии)</w:t>
      </w:r>
      <w:r w:rsidRPr="00CE7F7F">
        <w:rPr>
          <w:rFonts w:ascii="Times New Roman" w:eastAsia="Times New Roman" w:hAnsi="Times New Roman" w:cs="Times New Roman"/>
          <w:sz w:val="24"/>
          <w:szCs w:val="24"/>
          <w:u w:val="single"/>
          <w:lang w:eastAsia="ru-RU"/>
        </w:rPr>
        <w:br/>
      </w:r>
      <w:r w:rsidRPr="00CE7F7F">
        <w:rPr>
          <w:rFonts w:ascii="Times New Roman" w:eastAsia="Times New Roman" w:hAnsi="Times New Roman" w:cs="Times New Roman"/>
          <w:sz w:val="24"/>
          <w:szCs w:val="24"/>
          <w:u w:val="single"/>
          <w:lang w:eastAsia="ru-RU"/>
        </w:rPr>
        <w:br/>
        <w:t xml:space="preserve">проживающего по адресу: </w:t>
      </w:r>
    </w:p>
    <w:p w:rsidR="00CE7F7F" w:rsidRPr="00CE7F7F" w:rsidRDefault="00CE7F7F" w:rsidP="00CE7F7F">
      <w:pPr>
        <w:spacing w:before="100" w:beforeAutospacing="1" w:after="240" w:line="240" w:lineRule="auto"/>
        <w:jc w:val="right"/>
        <w:rPr>
          <w:rFonts w:ascii="Times New Roman" w:eastAsia="Times New Roman" w:hAnsi="Times New Roman" w:cs="Times New Roman"/>
          <w:sz w:val="24"/>
          <w:szCs w:val="24"/>
          <w:u w:val="single"/>
          <w:lang w:eastAsia="ru-RU"/>
        </w:rPr>
      </w:pPr>
      <w:r w:rsidRPr="00CE7F7F">
        <w:rPr>
          <w:rFonts w:ascii="Times New Roman" w:eastAsia="Times New Roman" w:hAnsi="Times New Roman" w:cs="Times New Roman"/>
          <w:sz w:val="24"/>
          <w:szCs w:val="24"/>
          <w:u w:val="single"/>
          <w:lang w:eastAsia="ru-RU"/>
        </w:rPr>
        <w:t>_____________________________________________</w:t>
      </w:r>
    </w:p>
    <w:p w:rsidR="00CE7F7F" w:rsidRPr="00CE7F7F" w:rsidRDefault="00CE7F7F" w:rsidP="00CE7F7F">
      <w:pPr>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Заявление</w:t>
      </w:r>
      <w:r w:rsidRPr="00CE7F7F">
        <w:rPr>
          <w:rFonts w:ascii="Times New Roman" w:eastAsia="Times New Roman" w:hAnsi="Times New Roman" w:cs="Times New Roman"/>
          <w:sz w:val="24"/>
          <w:szCs w:val="24"/>
          <w:lang w:eastAsia="ru-RU"/>
        </w:rPr>
        <w:br/>
        <w:t xml:space="preserve">о принятии на учет граждан в качестве нуждающихся в жилых помещениях, предоставляемых по договорам социального найма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8" w:history="1">
        <w:r w:rsidRPr="00CE7F7F">
          <w:rPr>
            <w:rFonts w:ascii="Times New Roman" w:eastAsia="Times New Roman" w:hAnsi="Times New Roman" w:cs="Times New Roman"/>
            <w:sz w:val="24"/>
            <w:szCs w:val="24"/>
            <w:lang w:eastAsia="ru-RU"/>
          </w:rPr>
          <w:t>ст. 51 Жилищного кодекса Российской Федерации</w:t>
        </w:r>
      </w:hyperlink>
      <w:r w:rsidRPr="00CE7F7F">
        <w:rPr>
          <w:rFonts w:ascii="Times New Roman" w:eastAsia="Times New Roman" w:hAnsi="Times New Roman" w:cs="Times New Roman"/>
          <w:sz w:val="24"/>
          <w:szCs w:val="24"/>
          <w:lang w:eastAsia="ru-RU"/>
        </w:rPr>
        <w:t>, в связи с (отметить нужное):</w:t>
      </w:r>
    </w:p>
    <w:tbl>
      <w:tblPr>
        <w:tblW w:w="10309" w:type="dxa"/>
        <w:tblCellSpacing w:w="15" w:type="dxa"/>
        <w:tblInd w:w="-149" w:type="dxa"/>
        <w:tblCellMar>
          <w:top w:w="15" w:type="dxa"/>
          <w:left w:w="15" w:type="dxa"/>
          <w:bottom w:w="15" w:type="dxa"/>
          <w:right w:w="15" w:type="dxa"/>
        </w:tblCellMar>
        <w:tblLook w:val="04A0" w:firstRow="1" w:lastRow="0" w:firstColumn="1" w:lastColumn="0" w:noHBand="0" w:noVBand="1"/>
      </w:tblPr>
      <w:tblGrid>
        <w:gridCol w:w="378"/>
        <w:gridCol w:w="10010"/>
      </w:tblGrid>
      <w:tr w:rsidR="00CE7F7F" w:rsidRPr="00CE7F7F" w:rsidTr="0088191D">
        <w:trPr>
          <w:trHeight w:val="15"/>
          <w:tblCellSpacing w:w="15" w:type="dxa"/>
        </w:trPr>
        <w:tc>
          <w:tcPr>
            <w:tcW w:w="333" w:type="dxa"/>
            <w:vAlign w:val="center"/>
            <w:hideMark/>
          </w:tcPr>
          <w:p w:rsidR="00CE7F7F" w:rsidRPr="00CE7F7F" w:rsidRDefault="00CE7F7F" w:rsidP="00CE7F7F">
            <w:pPr>
              <w:spacing w:after="0" w:line="240" w:lineRule="auto"/>
              <w:rPr>
                <w:rFonts w:ascii="Times New Roman" w:eastAsia="Times New Roman" w:hAnsi="Times New Roman" w:cs="Times New Roman"/>
                <w:sz w:val="24"/>
                <w:szCs w:val="24"/>
                <w:u w:val="single"/>
                <w:lang w:eastAsia="ru-RU"/>
              </w:rPr>
            </w:pPr>
          </w:p>
        </w:tc>
        <w:tc>
          <w:tcPr>
            <w:tcW w:w="9886" w:type="dxa"/>
            <w:vAlign w:val="center"/>
            <w:hideMark/>
          </w:tcPr>
          <w:p w:rsidR="00CE7F7F" w:rsidRPr="00CE7F7F" w:rsidRDefault="00CE7F7F" w:rsidP="00CE7F7F">
            <w:pPr>
              <w:spacing w:after="0" w:line="240" w:lineRule="auto"/>
              <w:rPr>
                <w:rFonts w:ascii="Times New Roman" w:eastAsia="Times New Roman" w:hAnsi="Times New Roman" w:cs="Times New Roman"/>
                <w:sz w:val="20"/>
                <w:szCs w:val="20"/>
                <w:lang w:eastAsia="ru-RU"/>
              </w:rPr>
            </w:pP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0"/>
                <w:szCs w:val="20"/>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обеспеченностью общей площадью жилого помещения на одного члена семьи менее учетной нормы;</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проживанием в помещении, не отвечающем установленным для жилых помещений требованиям;</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________________________________________________________________________________________</w:t>
            </w:r>
          </w:p>
        </w:tc>
      </w:tr>
    </w:tbl>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br/>
        <w:t>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позднее чем по истечении 30 дней со дня возникновения таких обстоятельств.</w:t>
      </w:r>
      <w:r w:rsidRPr="00CE7F7F">
        <w:rPr>
          <w:rFonts w:ascii="Times New Roman" w:eastAsia="Times New Roman" w:hAnsi="Times New Roman" w:cs="Times New Roman"/>
          <w:sz w:val="24"/>
          <w:szCs w:val="24"/>
          <w:lang w:eastAsia="ru-RU"/>
        </w:rPr>
        <w:br/>
      </w:r>
      <w:r w:rsidRPr="00CE7F7F">
        <w:rPr>
          <w:rFonts w:ascii="Times New Roman" w:eastAsia="Times New Roman" w:hAnsi="Times New Roman" w:cs="Times New Roman"/>
          <w:sz w:val="24"/>
          <w:szCs w:val="24"/>
          <w:lang w:eastAsia="ru-RU"/>
        </w:rPr>
        <w:br/>
        <w:t>Решение о принятом решении прошу выдать или направить по почте (отметить нужное) на следующий адрес: _________________________________________________________________.</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"____" ____________ 20_____ г.".   _____________________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roofErr w:type="gramStart"/>
      <w:r w:rsidRPr="00CE7F7F">
        <w:rPr>
          <w:rFonts w:ascii="Times New Roman" w:eastAsia="Times New Roman" w:hAnsi="Times New Roman" w:cs="Times New Roman"/>
          <w:sz w:val="24"/>
          <w:szCs w:val="24"/>
          <w:lang w:eastAsia="ru-RU"/>
        </w:rPr>
        <w:t xml:space="preserve">дата)   </w:t>
      </w:r>
      <w:proofErr w:type="gramEnd"/>
      <w:r w:rsidRPr="00CE7F7F">
        <w:rPr>
          <w:rFonts w:ascii="Times New Roman" w:eastAsia="Times New Roman" w:hAnsi="Times New Roman" w:cs="Times New Roman"/>
          <w:sz w:val="24"/>
          <w:szCs w:val="24"/>
          <w:lang w:eastAsia="ru-RU"/>
        </w:rPr>
        <w:t xml:space="preserve">                                                (подпись)</w:t>
      </w:r>
    </w:p>
    <w:p w:rsidR="00CE7F7F" w:rsidRPr="00CE7F7F" w:rsidRDefault="00CE7F7F" w:rsidP="00CE7F7F">
      <w:pPr>
        <w:spacing w:after="200" w:line="276"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2</w:t>
      </w:r>
    </w:p>
    <w:p w:rsidR="00CE7F7F" w:rsidRPr="00CE7F7F" w:rsidRDefault="00CE7F7F" w:rsidP="00CE7F7F">
      <w:pPr>
        <w:spacing w:after="200" w:line="276" w:lineRule="auto"/>
        <w:jc w:val="both"/>
        <w:rPr>
          <w:rFonts w:ascii="Times New Roman" w:eastAsia="Times New Roman" w:hAnsi="Times New Roman" w:cs="Times New Roman"/>
          <w:b/>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В Администрацию Новокусковского </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сельского поселения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ЗАЯВЛЕНИЕ</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 согласии на обработку персональных данных</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Я, 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(фамилия, имя, отчество (при наличии))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Дата рождения 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(число, месяц, год)</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 Документ, удостоверяющий личность 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номер 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серия документа, кем и когда выдан)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Адрес регистрации по месту жительства</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(почтовый адрес)</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4. Адрес фактического проживания 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(почтовый адрес фактического проживания,</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контактный телефон)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 Сведения о законном представителе</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(фамилия, имя, отчество (при наличии))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(число, месяц, год)</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u w:val="single"/>
          <w:lang w:eastAsia="ru-RU"/>
        </w:rPr>
        <w:t xml:space="preserve">    </w:t>
      </w:r>
      <w:proofErr w:type="gramStart"/>
      <w:r w:rsidRPr="00CE7F7F">
        <w:rPr>
          <w:rFonts w:ascii="Times New Roman" w:eastAsia="Times New Roman" w:hAnsi="Times New Roman" w:cs="Times New Roman"/>
          <w:sz w:val="24"/>
          <w:szCs w:val="24"/>
          <w:u w:val="single"/>
          <w:lang w:eastAsia="ru-RU"/>
        </w:rPr>
        <w:t>Примечание</w:t>
      </w:r>
      <w:r w:rsidRPr="00CE7F7F">
        <w:rPr>
          <w:rFonts w:ascii="Times New Roman" w:eastAsia="Times New Roman" w:hAnsi="Times New Roman" w:cs="Times New Roman"/>
          <w:sz w:val="24"/>
          <w:szCs w:val="24"/>
          <w:lang w:eastAsia="ru-RU"/>
        </w:rPr>
        <w:t>:  пункты</w:t>
      </w:r>
      <w:proofErr w:type="gramEnd"/>
      <w:r w:rsidRPr="00CE7F7F">
        <w:rPr>
          <w:rFonts w:ascii="Times New Roman" w:eastAsia="Times New Roman" w:hAnsi="Times New Roman" w:cs="Times New Roman"/>
          <w:sz w:val="24"/>
          <w:szCs w:val="24"/>
          <w:lang w:eastAsia="ru-RU"/>
        </w:rPr>
        <w:t xml:space="preserve">  с 5 по 8 заполняются в том случае, если заявление заполняет законный представитель гражданина Российской Федерации.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Срок действия Заявления - один год с даты подписания.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Подпись заявителя ______________ /______________/        дата _______________</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670"/>
        <w:gridCol w:w="6077"/>
      </w:tblGrid>
      <w:tr w:rsidR="00CE7F7F" w:rsidRPr="00CE7F7F" w:rsidTr="0088191D">
        <w:tc>
          <w:tcPr>
            <w:tcW w:w="367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6077"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3</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КНИГА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регистрации заявлений граждан о принятии на учет</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органа местного самоуправления)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Начата ____________________ 20___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Окончена __________________ 20___ г.</w:t>
      </w: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CE7F7F" w:rsidRPr="00CE7F7F" w:rsidTr="0088191D">
        <w:trPr>
          <w:trHeight w:val="840"/>
        </w:trPr>
        <w:tc>
          <w:tcPr>
            <w:tcW w:w="85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roofErr w:type="spellStart"/>
            <w:r w:rsidRPr="00CE7F7F">
              <w:rPr>
                <w:rFonts w:ascii="Times New Roman" w:eastAsia="Times New Roman" w:hAnsi="Times New Roman" w:cs="Times New Roman"/>
                <w:sz w:val="24"/>
                <w:szCs w:val="24"/>
                <w:lang w:eastAsia="ru-RU"/>
              </w:rPr>
              <w:t>п.п</w:t>
            </w:r>
            <w:proofErr w:type="spellEnd"/>
            <w:r w:rsidRPr="00CE7F7F">
              <w:rPr>
                <w:rFonts w:ascii="Times New Roman" w:eastAsia="Times New Roman" w:hAnsi="Times New Roman" w:cs="Times New Roman"/>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Дата   </w:t>
            </w:r>
            <w:r w:rsidRPr="00CE7F7F">
              <w:rPr>
                <w:rFonts w:ascii="Times New Roman" w:eastAsia="Times New Roman" w:hAnsi="Times New Roman" w:cs="Times New Roman"/>
                <w:sz w:val="24"/>
                <w:szCs w:val="24"/>
                <w:lang w:eastAsia="ru-RU"/>
              </w:rPr>
              <w:br/>
              <w:t>поступления</w:t>
            </w:r>
            <w:r w:rsidRPr="00CE7F7F">
              <w:rPr>
                <w:rFonts w:ascii="Times New Roman" w:eastAsia="Times New Roman" w:hAnsi="Times New Roman" w:cs="Times New Roman"/>
                <w:sz w:val="24"/>
                <w:szCs w:val="24"/>
                <w:lang w:eastAsia="ru-RU"/>
              </w:rPr>
              <w:br/>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E7F7F">
              <w:rPr>
                <w:rFonts w:ascii="Times New Roman" w:eastAsia="Times New Roman" w:hAnsi="Times New Roman" w:cs="Times New Roman"/>
                <w:sz w:val="24"/>
                <w:szCs w:val="24"/>
                <w:lang w:eastAsia="ru-RU"/>
              </w:rPr>
              <w:t>Фамилия,</w:t>
            </w:r>
            <w:r w:rsidRPr="00CE7F7F">
              <w:rPr>
                <w:rFonts w:ascii="Times New Roman" w:eastAsia="Times New Roman" w:hAnsi="Times New Roman" w:cs="Times New Roman"/>
                <w:sz w:val="24"/>
                <w:szCs w:val="24"/>
                <w:lang w:eastAsia="ru-RU"/>
              </w:rPr>
              <w:br/>
              <w:t>имя</w:t>
            </w:r>
            <w:proofErr w:type="gramEnd"/>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br/>
              <w:t xml:space="preserve">отчество </w:t>
            </w:r>
            <w:r w:rsidRPr="00CE7F7F">
              <w:rPr>
                <w:rFonts w:ascii="Times New Roman" w:eastAsia="Times New Roman" w:hAnsi="Times New Roman" w:cs="Times New Roman"/>
                <w:sz w:val="24"/>
                <w:szCs w:val="24"/>
                <w:lang w:eastAsia="ru-RU"/>
              </w:rPr>
              <w:br/>
              <w:t>(последнее – при наличии) гражданина</w:t>
            </w:r>
          </w:p>
        </w:tc>
        <w:tc>
          <w:tcPr>
            <w:tcW w:w="184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Адрес    </w:t>
            </w:r>
            <w:r w:rsidRPr="00CE7F7F">
              <w:rPr>
                <w:rFonts w:ascii="Times New Roman" w:eastAsia="Times New Roman" w:hAnsi="Times New Roman" w:cs="Times New Roman"/>
                <w:sz w:val="24"/>
                <w:szCs w:val="24"/>
                <w:lang w:eastAsia="ru-RU"/>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Решение      </w:t>
            </w:r>
            <w:r w:rsidRPr="00CE7F7F">
              <w:rPr>
                <w:rFonts w:ascii="Times New Roman" w:eastAsia="Times New Roman" w:hAnsi="Times New Roman" w:cs="Times New Roman"/>
                <w:sz w:val="24"/>
                <w:szCs w:val="24"/>
                <w:lang w:eastAsia="ru-RU"/>
              </w:rPr>
              <w:br/>
              <w:t xml:space="preserve">органа       </w:t>
            </w:r>
            <w:r w:rsidRPr="00CE7F7F">
              <w:rPr>
                <w:rFonts w:ascii="Times New Roman" w:eastAsia="Times New Roman" w:hAnsi="Times New Roman" w:cs="Times New Roman"/>
                <w:sz w:val="24"/>
                <w:szCs w:val="24"/>
                <w:lang w:eastAsia="ru-RU"/>
              </w:rPr>
              <w:br/>
              <w:t xml:space="preserve">местного     </w:t>
            </w:r>
            <w:r w:rsidRPr="00CE7F7F">
              <w:rPr>
                <w:rFonts w:ascii="Times New Roman" w:eastAsia="Times New Roman" w:hAnsi="Times New Roman" w:cs="Times New Roman"/>
                <w:sz w:val="24"/>
                <w:szCs w:val="24"/>
                <w:lang w:eastAsia="ru-RU"/>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E7F7F">
              <w:rPr>
                <w:rFonts w:ascii="Times New Roman" w:eastAsia="Times New Roman" w:hAnsi="Times New Roman" w:cs="Times New Roman"/>
                <w:sz w:val="24"/>
                <w:szCs w:val="24"/>
                <w:lang w:eastAsia="ru-RU"/>
              </w:rPr>
              <w:t xml:space="preserve">Сообщение  </w:t>
            </w:r>
            <w:r w:rsidRPr="00CE7F7F">
              <w:rPr>
                <w:rFonts w:ascii="Times New Roman" w:eastAsia="Times New Roman" w:hAnsi="Times New Roman" w:cs="Times New Roman"/>
                <w:sz w:val="24"/>
                <w:szCs w:val="24"/>
                <w:lang w:eastAsia="ru-RU"/>
              </w:rPr>
              <w:br/>
              <w:t>гражданину</w:t>
            </w:r>
            <w:proofErr w:type="gramEnd"/>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br/>
              <w:t xml:space="preserve">о принятом  </w:t>
            </w:r>
            <w:r w:rsidRPr="00CE7F7F">
              <w:rPr>
                <w:rFonts w:ascii="Times New Roman" w:eastAsia="Times New Roman" w:hAnsi="Times New Roman" w:cs="Times New Roman"/>
                <w:sz w:val="24"/>
                <w:szCs w:val="24"/>
                <w:lang w:eastAsia="ru-RU"/>
              </w:rPr>
              <w:br/>
              <w:t xml:space="preserve">решении (выдано или направлено, дата, номер   </w:t>
            </w:r>
            <w:r w:rsidRPr="00CE7F7F">
              <w:rPr>
                <w:rFonts w:ascii="Times New Roman" w:eastAsia="Times New Roman" w:hAnsi="Times New Roman" w:cs="Times New Roman"/>
                <w:sz w:val="24"/>
                <w:szCs w:val="24"/>
                <w:lang w:eastAsia="ru-RU"/>
              </w:rPr>
              <w:br/>
              <w:t>(при направлении)</w:t>
            </w:r>
          </w:p>
        </w:tc>
      </w:tr>
      <w:tr w:rsidR="00CE7F7F" w:rsidRPr="00CE7F7F" w:rsidTr="0088191D">
        <w:trPr>
          <w:trHeight w:val="240"/>
        </w:trPr>
        <w:tc>
          <w:tcPr>
            <w:tcW w:w="85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w:t>
            </w:r>
          </w:p>
        </w:tc>
        <w:tc>
          <w:tcPr>
            <w:tcW w:w="198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w:t>
            </w: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4</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РАСПИСКА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в получении заявления о принятии на учет граждан в качестве нуждающихся в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жилых помещениях, предоставляемых по договору социального найма,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и прилагаемых к нему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Населенный пункт ________________________ </w:t>
      </w:r>
      <w:r w:rsidRPr="00CE7F7F">
        <w:rPr>
          <w:rFonts w:ascii="Times New Roman" w:eastAsia="Times New Roman" w:hAnsi="Times New Roman" w:cs="Times New Roman"/>
          <w:sz w:val="24"/>
          <w:szCs w:val="24"/>
          <w:lang w:eastAsia="ru-RU"/>
        </w:rPr>
        <w:tab/>
        <w:t xml:space="preserve">        </w:t>
      </w:r>
      <w:proofErr w:type="gramStart"/>
      <w:r w:rsidRPr="00CE7F7F">
        <w:rPr>
          <w:rFonts w:ascii="Times New Roman" w:eastAsia="Times New Roman" w:hAnsi="Times New Roman" w:cs="Times New Roman"/>
          <w:sz w:val="24"/>
          <w:szCs w:val="24"/>
          <w:lang w:eastAsia="ru-RU"/>
        </w:rPr>
        <w:t xml:space="preserve">   «</w:t>
      </w:r>
      <w:proofErr w:type="gramEnd"/>
      <w:r w:rsidRPr="00CE7F7F">
        <w:rPr>
          <w:rFonts w:ascii="Times New Roman" w:eastAsia="Times New Roman" w:hAnsi="Times New Roman" w:cs="Times New Roman"/>
          <w:sz w:val="24"/>
          <w:szCs w:val="24"/>
          <w:lang w:eastAsia="ru-RU"/>
        </w:rPr>
        <w:t>____» ________20 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Гражданин 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Адрес ____________________________________________________________________________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заявления ____________ от «______» ________________ 20____г.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(время)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Перечень представленных заявителем документов:</w:t>
      </w:r>
    </w:p>
    <w:tbl>
      <w:tblPr>
        <w:tblW w:w="0" w:type="auto"/>
        <w:tblLayout w:type="fixed"/>
        <w:tblLook w:val="0000" w:firstRow="0" w:lastRow="0" w:firstColumn="0" w:lastColumn="0" w:noHBand="0" w:noVBand="0"/>
      </w:tblPr>
      <w:tblGrid>
        <w:gridCol w:w="818"/>
        <w:gridCol w:w="4959"/>
        <w:gridCol w:w="1823"/>
        <w:gridCol w:w="2405"/>
      </w:tblGrid>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п/п</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Подпись получателя</w:t>
            </w: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Документы в количестве __________________________ шт. на ________________ листах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Принял (а) Ф.И.О. 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(подпись)</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tbl>
      <w:tblPr>
        <w:tblW w:w="0" w:type="auto"/>
        <w:tblLayout w:type="fixed"/>
        <w:tblLook w:val="0000" w:firstRow="0" w:lastRow="0" w:firstColumn="0" w:lastColumn="0" w:noHBand="0" w:noVBand="0"/>
      </w:tblPr>
      <w:tblGrid>
        <w:gridCol w:w="818"/>
        <w:gridCol w:w="9071"/>
      </w:tblGrid>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п/п</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Наименование принятых документов</w:t>
            </w: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Расписку выдала __________________________________</w:t>
      </w:r>
      <w:proofErr w:type="gramStart"/>
      <w:r w:rsidRPr="00CE7F7F">
        <w:rPr>
          <w:rFonts w:ascii="Times New Roman" w:eastAsia="Times New Roman" w:hAnsi="Times New Roman" w:cs="Times New Roman"/>
          <w:sz w:val="24"/>
          <w:szCs w:val="24"/>
          <w:lang w:eastAsia="ru-RU"/>
        </w:rPr>
        <w:t xml:space="preserve">   «</w:t>
      </w:r>
      <w:proofErr w:type="gramEnd"/>
      <w:r w:rsidRPr="00CE7F7F">
        <w:rPr>
          <w:rFonts w:ascii="Times New Roman" w:eastAsia="Times New Roman" w:hAnsi="Times New Roman" w:cs="Times New Roman"/>
          <w:sz w:val="24"/>
          <w:szCs w:val="24"/>
          <w:lang w:eastAsia="ru-RU"/>
        </w:rPr>
        <w:t xml:space="preserve">____» _____________ 20___ г.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(Ф.И.О.)                                        (дата)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xml:space="preserve">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«______» _______________ 20___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(дата)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510"/>
        <w:gridCol w:w="5954"/>
      </w:tblGrid>
      <w:tr w:rsidR="00CE7F7F" w:rsidRPr="00CE7F7F" w:rsidTr="0088191D">
        <w:tc>
          <w:tcPr>
            <w:tcW w:w="351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54"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5</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825"/>
        <w:gridCol w:w="4746"/>
      </w:tblGrid>
      <w:tr w:rsidR="00CE7F7F" w:rsidRPr="00CE7F7F" w:rsidTr="0088191D">
        <w:tc>
          <w:tcPr>
            <w:tcW w:w="4825"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Администрация Новокусковского</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сельского поселения</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636810 Томская область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Асиновский район,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с.Ново</w:t>
            </w:r>
            <w:proofErr w:type="spellEnd"/>
            <w:r w:rsidRPr="00CE7F7F">
              <w:rPr>
                <w:rFonts w:ascii="Times New Roman" w:eastAsia="Times New Roman" w:hAnsi="Times New Roman" w:cs="Times New Roman"/>
                <w:b/>
                <w:bCs/>
                <w:sz w:val="24"/>
                <w:szCs w:val="24"/>
                <w:lang w:eastAsia="ru-RU"/>
              </w:rPr>
              <w:t xml:space="preserve">-Кусково,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ул.Школьная</w:t>
            </w:r>
            <w:proofErr w:type="spellEnd"/>
            <w:r w:rsidRPr="00CE7F7F">
              <w:rPr>
                <w:rFonts w:ascii="Times New Roman" w:eastAsia="Times New Roman" w:hAnsi="Times New Roman" w:cs="Times New Roman"/>
                <w:b/>
                <w:bCs/>
                <w:sz w:val="24"/>
                <w:szCs w:val="24"/>
                <w:lang w:eastAsia="ru-RU"/>
              </w:rPr>
              <w:t>, 55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тел. (38241) 45045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__________________ № ______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gramStart"/>
            <w:r w:rsidRPr="00CE7F7F">
              <w:rPr>
                <w:rFonts w:ascii="Times New Roman" w:eastAsia="Times New Roman" w:hAnsi="Times New Roman" w:cs="Times New Roman"/>
                <w:b/>
                <w:bCs/>
                <w:sz w:val="24"/>
                <w:szCs w:val="24"/>
                <w:lang w:eastAsia="ru-RU"/>
              </w:rPr>
              <w:t>на  №</w:t>
            </w:r>
            <w:proofErr w:type="gramEnd"/>
            <w:r w:rsidRPr="00CE7F7F">
              <w:rPr>
                <w:rFonts w:ascii="Times New Roman" w:eastAsia="Times New Roman" w:hAnsi="Times New Roman" w:cs="Times New Roman"/>
                <w:b/>
                <w:bCs/>
                <w:sz w:val="24"/>
                <w:szCs w:val="24"/>
                <w:lang w:eastAsia="ru-RU"/>
              </w:rPr>
              <w:t xml:space="preserve"> </w:t>
            </w:r>
            <w:r w:rsidRPr="00CE7F7F">
              <w:rPr>
                <w:rFonts w:ascii="Times New Roman" w:eastAsia="Times New Roman" w:hAnsi="Times New Roman" w:cs="Times New Roman"/>
                <w:b/>
                <w:bCs/>
                <w:sz w:val="24"/>
                <w:szCs w:val="24"/>
                <w:u w:val="single"/>
                <w:lang w:eastAsia="ru-RU"/>
              </w:rPr>
              <w:t>______________</w:t>
            </w:r>
            <w:r w:rsidRPr="00CE7F7F">
              <w:rPr>
                <w:rFonts w:ascii="Times New Roman" w:eastAsia="Times New Roman" w:hAnsi="Times New Roman" w:cs="Times New Roman"/>
                <w:b/>
                <w:bCs/>
                <w:sz w:val="24"/>
                <w:szCs w:val="24"/>
                <w:lang w:eastAsia="ru-RU"/>
              </w:rPr>
              <w:t xml:space="preserve">от </w:t>
            </w:r>
            <w:r w:rsidRPr="00CE7F7F">
              <w:rPr>
                <w:rFonts w:ascii="Times New Roman" w:eastAsia="Times New Roman" w:hAnsi="Times New Roman" w:cs="Times New Roman"/>
                <w:b/>
                <w:bCs/>
                <w:sz w:val="24"/>
                <w:szCs w:val="24"/>
                <w:u w:val="single"/>
                <w:lang w:eastAsia="ru-RU"/>
              </w:rPr>
              <w:t>________</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
        </w:tc>
        <w:tc>
          <w:tcPr>
            <w:tcW w:w="4746"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Кому:</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Адрес:</w:t>
            </w:r>
          </w:p>
          <w:p w:rsidR="00CE7F7F" w:rsidRPr="00CE7F7F" w:rsidRDefault="00CE7F7F" w:rsidP="00CE7F7F">
            <w:pPr>
              <w:widowControl w:val="0"/>
              <w:autoSpaceDE w:val="0"/>
              <w:autoSpaceDN w:val="0"/>
              <w:adjustRightInd w:val="0"/>
              <w:spacing w:after="0" w:line="240" w:lineRule="auto"/>
              <w:ind w:right="50"/>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 основании ч.___ статьи 54 Жилищного кодекса Российской Федерации в связи с____________________________________________</w:t>
      </w:r>
      <w:r w:rsidRPr="00CE7F7F">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Глава сельского поселения                   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6</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КНИГА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учета граждан, нуждающихся в жилых помещениях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(наименование органа местного самоуправления)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Начата _______________ 20____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Окончена _____________ 20____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576" w:type="dxa"/>
        <w:tblInd w:w="32" w:type="dxa"/>
        <w:tblLayout w:type="fixed"/>
        <w:tblCellMar>
          <w:left w:w="70" w:type="dxa"/>
          <w:right w:w="70" w:type="dxa"/>
        </w:tblCellMar>
        <w:tblLook w:val="0000" w:firstRow="0" w:lastRow="0" w:firstColumn="0" w:lastColumn="0" w:noHBand="0" w:noVBand="0"/>
      </w:tblPr>
      <w:tblGrid>
        <w:gridCol w:w="405"/>
        <w:gridCol w:w="1438"/>
        <w:gridCol w:w="1418"/>
        <w:gridCol w:w="141"/>
        <w:gridCol w:w="1560"/>
        <w:gridCol w:w="1220"/>
        <w:gridCol w:w="481"/>
        <w:gridCol w:w="1361"/>
        <w:gridCol w:w="419"/>
        <w:gridCol w:w="2133"/>
      </w:tblGrid>
      <w:tr w:rsidR="00CE7F7F" w:rsidRPr="00CE7F7F" w:rsidTr="0088191D">
        <w:trPr>
          <w:trHeight w:val="1440"/>
        </w:trPr>
        <w:tc>
          <w:tcPr>
            <w:tcW w:w="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roofErr w:type="spellStart"/>
            <w:r w:rsidRPr="00CE7F7F">
              <w:rPr>
                <w:rFonts w:ascii="Times New Roman" w:eastAsia="Times New Roman" w:hAnsi="Times New Roman" w:cs="Times New Roman"/>
                <w:sz w:val="24"/>
                <w:szCs w:val="24"/>
                <w:lang w:eastAsia="ru-RU"/>
              </w:rPr>
              <w:t>п.п</w:t>
            </w:r>
            <w:proofErr w:type="spellEnd"/>
            <w:r w:rsidRPr="00CE7F7F">
              <w:rPr>
                <w:rFonts w:ascii="Times New Roman" w:eastAsia="Times New Roman" w:hAnsi="Times New Roman" w:cs="Times New Roman"/>
                <w:sz w:val="24"/>
                <w:szCs w:val="24"/>
                <w:lang w:eastAsia="ru-RU"/>
              </w:rPr>
              <w:t>.</w:t>
            </w:r>
          </w:p>
        </w:tc>
        <w:tc>
          <w:tcPr>
            <w:tcW w:w="2856" w:type="dxa"/>
            <w:gridSpan w:val="2"/>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Фамилия, имя, отчество (последнее – при наличии) гражданина. Состав семьи (Фамилия имя, отчество, степень родства, возраст)</w:t>
            </w:r>
          </w:p>
        </w:tc>
        <w:tc>
          <w:tcPr>
            <w:tcW w:w="2921" w:type="dxa"/>
            <w:gridSpan w:val="3"/>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Основание принятия на учет</w:t>
            </w:r>
          </w:p>
        </w:tc>
        <w:tc>
          <w:tcPr>
            <w:tcW w:w="2552" w:type="dxa"/>
            <w:gridSpan w:val="2"/>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Решение органа местного самоуправления о принятии на учет (номер и дата)</w:t>
            </w:r>
          </w:p>
        </w:tc>
      </w:tr>
      <w:tr w:rsidR="00CE7F7F" w:rsidRPr="00CE7F7F" w:rsidTr="0088191D">
        <w:trPr>
          <w:trHeight w:val="263"/>
        </w:trPr>
        <w:tc>
          <w:tcPr>
            <w:tcW w:w="405" w:type="dxa"/>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2856" w:type="dxa"/>
            <w:gridSpan w:val="2"/>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2921" w:type="dxa"/>
            <w:gridSpan w:val="3"/>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w:t>
            </w:r>
          </w:p>
        </w:tc>
        <w:tc>
          <w:tcPr>
            <w:tcW w:w="1842" w:type="dxa"/>
            <w:gridSpan w:val="2"/>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w:t>
            </w:r>
          </w:p>
        </w:tc>
        <w:tc>
          <w:tcPr>
            <w:tcW w:w="2552" w:type="dxa"/>
            <w:gridSpan w:val="2"/>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w:t>
            </w:r>
          </w:p>
        </w:tc>
      </w:tr>
      <w:tr w:rsidR="00CE7F7F" w:rsidRPr="00CE7F7F" w:rsidTr="0088191D">
        <w:trPr>
          <w:trHeight w:val="1137"/>
        </w:trPr>
        <w:tc>
          <w:tcPr>
            <w:tcW w:w="405"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56"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1" w:type="dxa"/>
            <w:gridSpan w:val="3"/>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tc>
      </w:tr>
      <w:tr w:rsidR="00CE7F7F" w:rsidRPr="00CE7F7F" w:rsidTr="0088191D">
        <w:trPr>
          <w:trHeight w:val="352"/>
        </w:trPr>
        <w:tc>
          <w:tcPr>
            <w:tcW w:w="10576" w:type="dxa"/>
            <w:gridSpan w:val="10"/>
            <w:tcBorders>
              <w:top w:val="single" w:sz="4" w:space="0" w:color="auto"/>
              <w:bottom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Включение в список на предоставление жилого помещения (год и очередь)</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Когда принято решение о предоставлении жилого помещения (дата и номер)</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Сведения о совершенных сделках с помещениями</w:t>
            </w:r>
          </w:p>
        </w:tc>
        <w:tc>
          <w:tcPr>
            <w:tcW w:w="2133" w:type="dxa"/>
            <w:tcBorders>
              <w:top w:val="single" w:sz="4" w:space="0" w:color="auto"/>
              <w:left w:val="single" w:sz="4"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Примечание</w:t>
            </w:r>
          </w:p>
        </w:tc>
      </w:tr>
      <w:tr w:rsidR="00CE7F7F" w:rsidRPr="00CE7F7F" w:rsidTr="0088191D">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w:t>
            </w:r>
          </w:p>
        </w:tc>
        <w:tc>
          <w:tcPr>
            <w:tcW w:w="1559"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7</w:t>
            </w:r>
          </w:p>
        </w:tc>
        <w:tc>
          <w:tcPr>
            <w:tcW w:w="1560"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w:t>
            </w:r>
          </w:p>
        </w:tc>
        <w:tc>
          <w:tcPr>
            <w:tcW w:w="1701"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9</w:t>
            </w:r>
          </w:p>
        </w:tc>
        <w:tc>
          <w:tcPr>
            <w:tcW w:w="1780" w:type="dxa"/>
            <w:gridSpan w:val="2"/>
            <w:tcBorders>
              <w:top w:val="single" w:sz="4" w:space="0" w:color="auto"/>
              <w:left w:val="single" w:sz="6" w:space="0" w:color="auto"/>
              <w:bottom w:val="single" w:sz="6" w:space="0" w:color="auto"/>
              <w:right w:val="single" w:sz="4"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10</w:t>
            </w:r>
          </w:p>
        </w:tc>
        <w:tc>
          <w:tcPr>
            <w:tcW w:w="2133" w:type="dxa"/>
            <w:tcBorders>
              <w:top w:val="single" w:sz="4" w:space="0" w:color="auto"/>
              <w:left w:val="single" w:sz="4"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11</w:t>
            </w:r>
          </w:p>
        </w:tc>
      </w:tr>
      <w:tr w:rsidR="00CE7F7F" w:rsidRPr="00CE7F7F" w:rsidTr="0088191D">
        <w:trPr>
          <w:trHeight w:val="1153"/>
        </w:trPr>
        <w:tc>
          <w:tcPr>
            <w:tcW w:w="1843"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0" w:type="dxa"/>
            <w:gridSpan w:val="2"/>
            <w:tcBorders>
              <w:top w:val="single" w:sz="4" w:space="0" w:color="auto"/>
              <w:left w:val="single" w:sz="6" w:space="0" w:color="auto"/>
              <w:bottom w:val="single" w:sz="6" w:space="0" w:color="auto"/>
              <w:right w:val="single" w:sz="4"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3" w:type="dxa"/>
            <w:tcBorders>
              <w:top w:val="single" w:sz="4" w:space="0" w:color="auto"/>
              <w:left w:val="single" w:sz="4"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p>
    <w:tbl>
      <w:tblPr>
        <w:tblW w:w="10619" w:type="dxa"/>
        <w:tblInd w:w="-356" w:type="dxa"/>
        <w:tblLayout w:type="fixed"/>
        <w:tblLook w:val="0000" w:firstRow="0" w:lastRow="0" w:firstColumn="0" w:lastColumn="0" w:noHBand="0" w:noVBand="0"/>
      </w:tblPr>
      <w:tblGrid>
        <w:gridCol w:w="4679"/>
        <w:gridCol w:w="5940"/>
      </w:tblGrid>
      <w:tr w:rsidR="00CE7F7F" w:rsidRPr="00CE7F7F" w:rsidTr="0088191D">
        <w:tc>
          <w:tcPr>
            <w:tcW w:w="4679"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ind w:right="-6006"/>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7</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tbl>
      <w:tblPr>
        <w:tblW w:w="0" w:type="auto"/>
        <w:tblInd w:w="-315" w:type="dxa"/>
        <w:tblLayout w:type="fixed"/>
        <w:tblLook w:val="0000" w:firstRow="0" w:lastRow="0" w:firstColumn="0" w:lastColumn="0" w:noHBand="0" w:noVBand="0"/>
      </w:tblPr>
      <w:tblGrid>
        <w:gridCol w:w="540"/>
        <w:gridCol w:w="1577"/>
        <w:gridCol w:w="1277"/>
        <w:gridCol w:w="991"/>
        <w:gridCol w:w="1708"/>
        <w:gridCol w:w="1418"/>
        <w:gridCol w:w="1134"/>
        <w:gridCol w:w="1559"/>
      </w:tblGrid>
      <w:tr w:rsidR="00CE7F7F" w:rsidRPr="00CE7F7F" w:rsidTr="0088191D">
        <w:trPr>
          <w:trHeight w:val="255"/>
        </w:trPr>
        <w:tc>
          <w:tcPr>
            <w:tcW w:w="10204" w:type="dxa"/>
            <w:gridSpan w:val="8"/>
            <w:tcBorders>
              <w:top w:val="nil"/>
              <w:left w:val="nil"/>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ОБЩИЙ СПИСОК </w:t>
            </w:r>
          </w:p>
        </w:tc>
      </w:tr>
      <w:tr w:rsidR="00CE7F7F" w:rsidRPr="00CE7F7F" w:rsidTr="0088191D">
        <w:trPr>
          <w:trHeight w:val="255"/>
        </w:trPr>
        <w:tc>
          <w:tcPr>
            <w:tcW w:w="10204" w:type="dxa"/>
            <w:gridSpan w:val="8"/>
            <w:tcBorders>
              <w:top w:val="nil"/>
              <w:left w:val="nil"/>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граждан, нуждающихся в жилых помещениях, предоставляемых по договорам социального найма </w:t>
            </w:r>
          </w:p>
        </w:tc>
      </w:tr>
      <w:tr w:rsidR="00CE7F7F" w:rsidRPr="00CE7F7F" w:rsidTr="0088191D">
        <w:trPr>
          <w:trHeight w:val="255"/>
        </w:trPr>
        <w:tc>
          <w:tcPr>
            <w:tcW w:w="540"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577"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277"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991"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708"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418"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2693" w:type="dxa"/>
            <w:gridSpan w:val="2"/>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w:t>
            </w: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Фамилия,</w:t>
            </w: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Место</w:t>
            </w: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Состав</w:t>
            </w: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Домашний</w:t>
            </w: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Основание</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Дата</w:t>
            </w: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Примечание </w:t>
            </w: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п/п</w:t>
            </w: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имя,</w:t>
            </w: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работы</w:t>
            </w: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семьи</w:t>
            </w: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адрес</w:t>
            </w: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для </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принятия  </w:t>
            </w: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отчество</w:t>
            </w: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постановки</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 учет</w:t>
            </w: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 учет</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CE7F7F" w:rsidTr="0088191D">
        <w:trPr>
          <w:trHeight w:val="255"/>
        </w:trPr>
        <w:tc>
          <w:tcPr>
            <w:tcW w:w="540" w:type="dxa"/>
            <w:tcBorders>
              <w:top w:val="single" w:sz="6" w:space="0" w:color="auto"/>
              <w:left w:val="single" w:sz="6" w:space="0" w:color="auto"/>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1</w:t>
            </w: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2</w:t>
            </w:r>
          </w:p>
        </w:tc>
        <w:tc>
          <w:tcPr>
            <w:tcW w:w="1277"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3</w:t>
            </w:r>
          </w:p>
        </w:tc>
        <w:tc>
          <w:tcPr>
            <w:tcW w:w="991"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4</w:t>
            </w:r>
          </w:p>
        </w:tc>
        <w:tc>
          <w:tcPr>
            <w:tcW w:w="170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5</w:t>
            </w:r>
          </w:p>
        </w:tc>
        <w:tc>
          <w:tcPr>
            <w:tcW w:w="141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6</w:t>
            </w:r>
          </w:p>
        </w:tc>
        <w:tc>
          <w:tcPr>
            <w:tcW w:w="1134" w:type="dxa"/>
            <w:tcBorders>
              <w:top w:val="single" w:sz="6" w:space="0" w:color="auto"/>
              <w:left w:val="nil"/>
              <w:bottom w:val="single" w:sz="6" w:space="0" w:color="auto"/>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7</w:t>
            </w: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8</w:t>
            </w:r>
          </w:p>
        </w:tc>
      </w:tr>
      <w:tr w:rsidR="00CE7F7F" w:rsidRPr="00CE7F7F" w:rsidTr="0088191D">
        <w:trPr>
          <w:trHeight w:val="255"/>
        </w:trPr>
        <w:tc>
          <w:tcPr>
            <w:tcW w:w="540" w:type="dxa"/>
            <w:tcBorders>
              <w:top w:val="single" w:sz="6" w:space="0" w:color="auto"/>
              <w:left w:val="single" w:sz="6" w:space="0" w:color="auto"/>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77"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70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6" w:space="0" w:color="auto"/>
              <w:left w:val="nil"/>
              <w:bottom w:val="single" w:sz="6" w:space="0" w:color="auto"/>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E7F7F" w:rsidRPr="00CE7F7F" w:rsidTr="0088191D">
        <w:trPr>
          <w:trHeight w:val="255"/>
        </w:trPr>
        <w:tc>
          <w:tcPr>
            <w:tcW w:w="540" w:type="dxa"/>
            <w:tcBorders>
              <w:top w:val="single" w:sz="6" w:space="0" w:color="auto"/>
              <w:left w:val="single" w:sz="6" w:space="0" w:color="auto"/>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77"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70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6" w:space="0" w:color="auto"/>
              <w:left w:val="nil"/>
              <w:bottom w:val="single" w:sz="6" w:space="0" w:color="auto"/>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8</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933"/>
        <w:gridCol w:w="4921"/>
      </w:tblGrid>
      <w:tr w:rsidR="00CE7F7F" w:rsidRPr="00CE7F7F" w:rsidTr="0088191D">
        <w:tc>
          <w:tcPr>
            <w:tcW w:w="4933"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lastRenderedPageBreak/>
              <w:t>Администрация Новокусковского</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сельского поселения</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636810 Томская область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Асиновский район,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с.Ново</w:t>
            </w:r>
            <w:proofErr w:type="spellEnd"/>
            <w:r w:rsidRPr="00CE7F7F">
              <w:rPr>
                <w:rFonts w:ascii="Times New Roman" w:eastAsia="Times New Roman" w:hAnsi="Times New Roman" w:cs="Times New Roman"/>
                <w:b/>
                <w:bCs/>
                <w:sz w:val="24"/>
                <w:szCs w:val="24"/>
                <w:lang w:eastAsia="ru-RU"/>
              </w:rPr>
              <w:t xml:space="preserve">-Кусково,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ул.Школьная</w:t>
            </w:r>
            <w:proofErr w:type="spellEnd"/>
            <w:r w:rsidRPr="00CE7F7F">
              <w:rPr>
                <w:rFonts w:ascii="Times New Roman" w:eastAsia="Times New Roman" w:hAnsi="Times New Roman" w:cs="Times New Roman"/>
                <w:b/>
                <w:bCs/>
                <w:sz w:val="24"/>
                <w:szCs w:val="24"/>
                <w:lang w:eastAsia="ru-RU"/>
              </w:rPr>
              <w:t>, 55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тел. (38241) 45045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__________________ № ______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gramStart"/>
            <w:r w:rsidRPr="00CE7F7F">
              <w:rPr>
                <w:rFonts w:ascii="Times New Roman" w:eastAsia="Times New Roman" w:hAnsi="Times New Roman" w:cs="Times New Roman"/>
                <w:b/>
                <w:bCs/>
                <w:sz w:val="24"/>
                <w:szCs w:val="24"/>
                <w:lang w:eastAsia="ru-RU"/>
              </w:rPr>
              <w:t>на  №</w:t>
            </w:r>
            <w:proofErr w:type="gramEnd"/>
            <w:r w:rsidRPr="00CE7F7F">
              <w:rPr>
                <w:rFonts w:ascii="Times New Roman" w:eastAsia="Times New Roman" w:hAnsi="Times New Roman" w:cs="Times New Roman"/>
                <w:b/>
                <w:bCs/>
                <w:sz w:val="24"/>
                <w:szCs w:val="24"/>
                <w:lang w:eastAsia="ru-RU"/>
              </w:rPr>
              <w:t xml:space="preserve"> </w:t>
            </w:r>
            <w:r w:rsidRPr="00CE7F7F">
              <w:rPr>
                <w:rFonts w:ascii="Times New Roman" w:eastAsia="Times New Roman" w:hAnsi="Times New Roman" w:cs="Times New Roman"/>
                <w:b/>
                <w:bCs/>
                <w:sz w:val="24"/>
                <w:szCs w:val="24"/>
                <w:u w:val="single"/>
                <w:lang w:eastAsia="ru-RU"/>
              </w:rPr>
              <w:t>______________</w:t>
            </w:r>
            <w:r w:rsidRPr="00CE7F7F">
              <w:rPr>
                <w:rFonts w:ascii="Times New Roman" w:eastAsia="Times New Roman" w:hAnsi="Times New Roman" w:cs="Times New Roman"/>
                <w:b/>
                <w:bCs/>
                <w:sz w:val="24"/>
                <w:szCs w:val="24"/>
                <w:lang w:eastAsia="ru-RU"/>
              </w:rPr>
              <w:t xml:space="preserve">от </w:t>
            </w:r>
            <w:r w:rsidRPr="00CE7F7F">
              <w:rPr>
                <w:rFonts w:ascii="Times New Roman" w:eastAsia="Times New Roman" w:hAnsi="Times New Roman" w:cs="Times New Roman"/>
                <w:b/>
                <w:bCs/>
                <w:sz w:val="24"/>
                <w:szCs w:val="24"/>
                <w:u w:val="single"/>
                <w:lang w:eastAsia="ru-RU"/>
              </w:rPr>
              <w:t>________</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
        </w:tc>
        <w:tc>
          <w:tcPr>
            <w:tcW w:w="4921"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Кому:</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Адрес:</w:t>
            </w:r>
          </w:p>
          <w:p w:rsidR="00CE7F7F" w:rsidRPr="00CE7F7F" w:rsidRDefault="00CE7F7F" w:rsidP="00CE7F7F">
            <w:pPr>
              <w:widowControl w:val="0"/>
              <w:autoSpaceDE w:val="0"/>
              <w:autoSpaceDN w:val="0"/>
              <w:adjustRightInd w:val="0"/>
              <w:spacing w:after="0" w:line="240" w:lineRule="auto"/>
              <w:ind w:right="50"/>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Ваше заявление «О принятии на учет в качестве нуждающихся в жилых помеще</w:t>
      </w:r>
      <w:r w:rsidRPr="00CE7F7F">
        <w:rPr>
          <w:rFonts w:ascii="Times New Roman" w:eastAsia="Times New Roman" w:hAnsi="Times New Roman" w:cs="Times New Roman"/>
          <w:sz w:val="24"/>
          <w:szCs w:val="24"/>
          <w:lang w:eastAsia="ru-RU"/>
        </w:rPr>
        <w:softHyphen/>
        <w:t>ниях по договору социального найма» рассмотрено и постановлением ад</w:t>
      </w:r>
      <w:r w:rsidRPr="00CE7F7F">
        <w:rPr>
          <w:rFonts w:ascii="Times New Roman" w:eastAsia="Times New Roman" w:hAnsi="Times New Roman" w:cs="Times New Roman"/>
          <w:sz w:val="24"/>
          <w:szCs w:val="24"/>
          <w:lang w:eastAsia="ru-RU"/>
        </w:rPr>
        <w:softHyphen/>
        <w:t>министрации Новокусковского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Глава сельского поселения                   __________________</w:t>
      </w:r>
    </w:p>
    <w:p w:rsidR="00CE7F7F" w:rsidRPr="00CE7F7F" w:rsidRDefault="00CE7F7F" w:rsidP="00CE7F7F">
      <w:pPr>
        <w:spacing w:after="200" w:line="276" w:lineRule="auto"/>
        <w:rPr>
          <w:rFonts w:ascii="Calibri" w:eastAsia="Times New Roman" w:hAnsi="Calibri" w:cs="Times New Roman"/>
          <w:lang w:eastAsia="ru-RU"/>
        </w:rPr>
      </w:pPr>
    </w:p>
    <w:p w:rsidR="00CE7F7F" w:rsidRPr="00CE7F7F" w:rsidRDefault="00CE7F7F" w:rsidP="00CE7F7F">
      <w:pPr>
        <w:spacing w:after="200" w:line="276" w:lineRule="auto"/>
        <w:rPr>
          <w:rFonts w:ascii="Calibri" w:eastAsia="Times New Roman" w:hAnsi="Calibri" w:cs="Times New Roman"/>
          <w:lang w:eastAsia="ru-RU"/>
        </w:rPr>
      </w:pPr>
    </w:p>
    <w:p w:rsidR="00CE7F7F" w:rsidRPr="00CE7F7F" w:rsidRDefault="00CE7F7F" w:rsidP="00CE7F7F"/>
    <w:p w:rsidR="00CE7F7F" w:rsidRPr="00CE7F7F" w:rsidRDefault="00CE7F7F" w:rsidP="00CE7F7F"/>
    <w:p w:rsidR="00C65D98" w:rsidRDefault="00C65D98"/>
    <w:sectPr w:rsidR="00C65D98" w:rsidSect="0088191D">
      <w:pgSz w:w="12240" w:h="15840"/>
      <w:pgMar w:top="851" w:right="851" w:bottom="851"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C6C"/>
    <w:multiLevelType w:val="hybridMultilevel"/>
    <w:tmpl w:val="28CEC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E9"/>
    <w:rsid w:val="0088191D"/>
    <w:rsid w:val="00A54953"/>
    <w:rsid w:val="00C65D98"/>
    <w:rsid w:val="00CE7F7F"/>
    <w:rsid w:val="00EA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8B44C-1909-4A89-96F4-5FDBD7D3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CE7F7F"/>
  </w:style>
  <w:style w:type="paragraph" w:styleId="a4">
    <w:name w:val="List Paragraph"/>
    <w:basedOn w:val="a0"/>
    <w:uiPriority w:val="34"/>
    <w:qFormat/>
    <w:rsid w:val="00CE7F7F"/>
    <w:pPr>
      <w:spacing w:after="200" w:line="276" w:lineRule="auto"/>
      <w:ind w:left="720"/>
      <w:contextualSpacing/>
    </w:pPr>
    <w:rPr>
      <w:rFonts w:eastAsia="Times New Roman"/>
      <w:lang w:eastAsia="ru-RU"/>
    </w:rPr>
  </w:style>
  <w:style w:type="paragraph" w:customStyle="1" w:styleId="ConsPlusNormal">
    <w:name w:val="ConsPlusNormal"/>
    <w:rsid w:val="00CE7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МУ Обычный стиль"/>
    <w:basedOn w:val="a0"/>
    <w:autoRedefine/>
    <w:rsid w:val="00CE7F7F"/>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character" w:styleId="a5">
    <w:name w:val="Hyperlink"/>
    <w:basedOn w:val="a1"/>
    <w:uiPriority w:val="99"/>
    <w:rsid w:val="00CE7F7F"/>
    <w:rPr>
      <w:color w:val="0000FF"/>
      <w:u w:val="single"/>
    </w:rPr>
  </w:style>
  <w:style w:type="paragraph" w:styleId="a6">
    <w:name w:val="Body Text Indent"/>
    <w:basedOn w:val="a0"/>
    <w:link w:val="a7"/>
    <w:rsid w:val="00CE7F7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CE7F7F"/>
    <w:rPr>
      <w:rFonts w:ascii="Times New Roman" w:eastAsia="Times New Roman" w:hAnsi="Times New Roman" w:cs="Times New Roman"/>
      <w:sz w:val="24"/>
      <w:szCs w:val="24"/>
      <w:lang w:eastAsia="ru-RU"/>
    </w:rPr>
  </w:style>
  <w:style w:type="character" w:customStyle="1" w:styleId="FontStyle47">
    <w:name w:val="Font Style47"/>
    <w:rsid w:val="00CE7F7F"/>
    <w:rPr>
      <w:rFonts w:ascii="Times New Roman" w:hAnsi="Times New Roman" w:cs="Times New Roman"/>
      <w:sz w:val="22"/>
      <w:szCs w:val="22"/>
    </w:rPr>
  </w:style>
  <w:style w:type="paragraph" w:customStyle="1" w:styleId="Style2">
    <w:name w:val="Style2"/>
    <w:basedOn w:val="a0"/>
    <w:rsid w:val="00CE7F7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CE7F7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CE7F7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51813343" TargetMode="External"/><Relationship Id="rId5" Type="http://schemas.openxmlformats.org/officeDocument/2006/relationships/hyperlink" Target="http://www.nk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10286</Words>
  <Characters>58631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3</cp:revision>
  <dcterms:created xsi:type="dcterms:W3CDTF">2018-11-01T03:19:00Z</dcterms:created>
  <dcterms:modified xsi:type="dcterms:W3CDTF">2020-06-23T07:36:00Z</dcterms:modified>
</cp:coreProperties>
</file>