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C74AE9" w:rsidP="00C7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предосторожности и правила поведения на воде</w:t>
      </w:r>
    </w:p>
    <w:p w:rsidR="00560B13" w:rsidRDefault="00560B13" w:rsidP="00C7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E9" w:rsidRDefault="00C74AE9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отдых на воде был безопасным, не следует купаться в запретных местах, где берега крутые, заросшие растительностью, где склон дна может оказаться засоренным корнями, представляющими большую опасность для жизни купающихся. Купаться можно только в отведенных для этого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купании надо строго соблюдать дисциплину, не заплывать за буйки ограждения.</w:t>
      </w:r>
    </w:p>
    <w:p w:rsidR="00C74AE9" w:rsidRDefault="00C74AE9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Смертельно опасно для жизни прыгать в воду в неизвестных местах. Здесь можно удариться головой о грунт, сломать себе шейные позвонки, потерять сознание и погибнуть. Не менее опасно также прыгать головой в воду с мостов, плотов, пристаней и других сооружений – под водой могут быть сваи, рельсы, камни и т.п.</w:t>
      </w:r>
    </w:p>
    <w:p w:rsidR="00C74AE9" w:rsidRDefault="00C74AE9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C74AE9" w:rsidRDefault="003F0E03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следует подплывать к водоворотам. Это самая большая опасность на воде. Если оказались</w:t>
      </w:r>
      <w:r w:rsidR="00C74AE9">
        <w:rPr>
          <w:rFonts w:ascii="Times New Roman" w:hAnsi="Times New Roman" w:cs="Times New Roman"/>
          <w:sz w:val="28"/>
          <w:szCs w:val="28"/>
        </w:rPr>
        <w:t xml:space="preserve"> в водовороте, не следует поддаваться страху, терять чувство самообладания. Необходимо набрать </w:t>
      </w:r>
      <w:proofErr w:type="gramStart"/>
      <w:r w:rsidR="00C74AE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74AE9">
        <w:rPr>
          <w:rFonts w:ascii="Times New Roman" w:hAnsi="Times New Roman" w:cs="Times New Roman"/>
          <w:sz w:val="28"/>
          <w:szCs w:val="2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74AE9" w:rsidRDefault="003F0E03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Запутавшись в водорослях, не делайте резких движений и рывков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лечь на спину, мягкими, спокойными движениями плыть в ту сторону, откуда приплыл. Если все-таки не удается освободиться от растений, тогда освободив руку нужно поджать под себя ноги и постараться осторожно освободиться от растений при помощи рук.</w:t>
      </w:r>
    </w:p>
    <w:p w:rsidR="003F0E03" w:rsidRDefault="003F0E03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судорог, не следует купаться до появления сильного озноба, нужно находиться в воде не более 10-15 минут при температуре 17-19 градусов. При появлении судорог</w:t>
      </w:r>
      <w:r w:rsidR="00560B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60B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переменить стиль плавания – плыть на спине и постараться как можно скорее выйти из воды. При ощущении стягивания пальцев руки надо быстро с силой сжать кость руки в кулак, сделать резкое отбрасывающее движение рукой в наружную сторону и разжать кулак. При судороге икроножной мышцы необходимо, согнувшись, двумя руками обхватить стопу пострадавшей ноги и с силой потянуть её к себе. При судороге мышц бедра необходимо ухватить рукой ногу с наружной стороны</w:t>
      </w:r>
      <w:r w:rsidR="00560B13">
        <w:rPr>
          <w:rFonts w:ascii="Times New Roman" w:hAnsi="Times New Roman" w:cs="Times New Roman"/>
          <w:sz w:val="28"/>
          <w:szCs w:val="28"/>
        </w:rPr>
        <w:t xml:space="preserve"> ниже голени, у лодыжки, и, согнув её в колене, потянуть назад к спине. Если судорога руки или ноги не прошла, повторите прием еще раз</w:t>
      </w:r>
      <w:proofErr w:type="gramStart"/>
      <w:r w:rsidR="00560B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0B13">
        <w:rPr>
          <w:rFonts w:ascii="Times New Roman" w:hAnsi="Times New Roman" w:cs="Times New Roman"/>
          <w:sz w:val="28"/>
          <w:szCs w:val="28"/>
        </w:rPr>
        <w:t xml:space="preserve"> Следует помнить, что работа сведенной мышцей ускоряет исчезновение судорог.</w:t>
      </w:r>
    </w:p>
    <w:p w:rsidR="00560B13" w:rsidRPr="00C74AE9" w:rsidRDefault="00560B13" w:rsidP="00C7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знать, что если пловец устал, то лучшим отдыхом будет положение «лежа на спине», при котором, действуя легкими, надавливающими на воду движениями ладоней рук и работой ног, можно поддержать себя на поверхности воды, чтобы восполнить вилы для продолжения плавания.</w:t>
      </w:r>
    </w:p>
    <w:sectPr w:rsidR="00560B13" w:rsidRPr="00C74AE9" w:rsidSect="00560B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5EED"/>
    <w:multiLevelType w:val="hybridMultilevel"/>
    <w:tmpl w:val="63A0509A"/>
    <w:lvl w:ilvl="0" w:tplc="D7E065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AE9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0E03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0B1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4AE9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2012-11-08T04:25:00Z</dcterms:created>
  <dcterms:modified xsi:type="dcterms:W3CDTF">2012-11-08T04:50:00Z</dcterms:modified>
</cp:coreProperties>
</file>