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69" w:rsidRPr="008C3B69" w:rsidRDefault="008C3B69" w:rsidP="008C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3B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8C3B69" w:rsidRPr="008C3B69" w:rsidRDefault="008C3B69" w:rsidP="008C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3B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8C3B69" w:rsidRPr="008C3B69" w:rsidRDefault="008C3B69" w:rsidP="008C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3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8C3B69" w:rsidRPr="008C3B69" w:rsidRDefault="008C3B69" w:rsidP="008C3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B69" w:rsidRPr="008C3B69" w:rsidRDefault="008C3B69" w:rsidP="008C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3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C3B69" w:rsidRPr="008C3B69" w:rsidRDefault="00667138" w:rsidP="008C3B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20.04</w:t>
      </w:r>
      <w:r w:rsidR="008C3B69" w:rsidRPr="008C3B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</w:t>
      </w:r>
      <w:r w:rsidR="008C3B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="008C3B69" w:rsidRPr="008C3B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144</w:t>
      </w:r>
    </w:p>
    <w:p w:rsidR="008C3B69" w:rsidRPr="008C3B69" w:rsidRDefault="008C3B69" w:rsidP="008C3B69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6A4" w:rsidRPr="00667138" w:rsidRDefault="002E16A4" w:rsidP="002E1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66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отчета об исполнения бюджета муниципального </w:t>
      </w:r>
    </w:p>
    <w:p w:rsidR="00C40886" w:rsidRPr="00667138" w:rsidRDefault="002E16A4" w:rsidP="002E1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«Новокусковское сельское поселение Асиновского </w:t>
      </w:r>
    </w:p>
    <w:p w:rsidR="002E16A4" w:rsidRPr="00667138" w:rsidRDefault="002E16A4" w:rsidP="002E1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Томской области» за </w:t>
      </w:r>
      <w:r w:rsidR="00C40886" w:rsidRPr="00667138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</w:t>
      </w:r>
    </w:p>
    <w:p w:rsidR="002E16A4" w:rsidRPr="002E16A4" w:rsidRDefault="002E16A4" w:rsidP="002E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E16A4" w:rsidRPr="002E16A4" w:rsidRDefault="002E16A4" w:rsidP="002E1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1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Рассмотрев представленный Главой Новок</w:t>
      </w:r>
      <w:r w:rsidR="00C408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усковского сельского поселения </w:t>
      </w:r>
      <w:r w:rsidRPr="002E1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Отчет об исполнении бюджета муниципального образования «Новокусковское</w:t>
      </w:r>
      <w:r w:rsidR="00C408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сельское поселение Асиновского района Томской области» за 2019 год</w:t>
      </w:r>
      <w:r w:rsidRPr="002E1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руководствуясь статьями 264.2, 264.4 Бюджетного кодекса Российской Федерации, статьей 14 Федерального закона от 6 октября 2003</w:t>
      </w:r>
      <w:r w:rsidR="00C408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</w:t>
      </w:r>
      <w:r w:rsidRPr="002E1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пунктом 4 Положения о бюджетном процессе в муниципальном образовании «Новокусковское сельское поселение», утвержденного Решением Совета Новокусковского сельского поселения от 26.12.2007 № 12</w:t>
      </w:r>
    </w:p>
    <w:p w:rsidR="002E16A4" w:rsidRPr="002E16A4" w:rsidRDefault="002E16A4" w:rsidP="002E1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6A4" w:rsidRPr="00434071" w:rsidRDefault="00C40886" w:rsidP="00434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2E16A4" w:rsidRPr="004340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16A4" w:rsidRPr="002E16A4" w:rsidRDefault="002E16A4" w:rsidP="002E1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</w:t>
      </w:r>
      <w:r w:rsidRPr="002E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об исполнении бюджета муниципального образования </w:t>
      </w:r>
      <w:r w:rsidR="004340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1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 сельское поселение Асиновского района Томской области</w:t>
      </w:r>
      <w:r w:rsidR="004340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 год по доходам в сумме 15 985 778 рублей 19 копеек (101 %) в т</w:t>
      </w:r>
      <w:r w:rsidR="0043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2E16A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4340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 по собственным доходам в сумме</w:t>
      </w:r>
      <w:r w:rsidRPr="002E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2 991 662 рубля 83 копейки (105,5 %) и по расходам в сумме 15 703 795 рублей 62 копейки (98 %) с превышением доходов над расходами (профицит местного бюджета) в сумме 281 982 рубля 57 копеек.</w:t>
      </w:r>
    </w:p>
    <w:p w:rsidR="002E16A4" w:rsidRPr="002E16A4" w:rsidRDefault="002E16A4" w:rsidP="002E1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r w:rsidRPr="002E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исполнение доходов бюджетамуниципального образования </w:t>
      </w:r>
      <w:r w:rsidR="00434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E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 сельское поселение Асиновского района Томской области</w:t>
      </w:r>
      <w:r w:rsidR="00434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E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кода</w:t>
      </w:r>
      <w:r w:rsidR="00434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классификации доходов бюджета</w:t>
      </w:r>
      <w:r w:rsidRPr="002E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1 к настоящему решению.</w:t>
      </w:r>
    </w:p>
    <w:p w:rsidR="002E16A4" w:rsidRPr="002E16A4" w:rsidRDefault="002E16A4" w:rsidP="002E1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исполнение доходов бюджета муниципального образования </w:t>
      </w:r>
      <w:r w:rsidR="004340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1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 сельское поселение</w:t>
      </w:r>
      <w:r w:rsidRPr="002E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Асиновского района Томской области</w:t>
      </w:r>
      <w:r w:rsidR="00434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E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кодам видов доходов, подвидов доходов, классификации операций сектора государственного управления</w:t>
      </w:r>
      <w:r w:rsidR="004340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относящихся к доходам бюджета,</w:t>
      </w:r>
      <w:r w:rsidRPr="002E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2 к настоящему решению.</w:t>
      </w:r>
    </w:p>
    <w:p w:rsidR="002E16A4" w:rsidRPr="002E16A4" w:rsidRDefault="002E16A4" w:rsidP="002E1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Утвердить </w:t>
      </w:r>
      <w:r w:rsidRPr="002E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расходов бюджета муниципального образования </w:t>
      </w:r>
      <w:r w:rsidR="004340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1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 сельское поселение</w:t>
      </w:r>
      <w:r w:rsidRPr="002E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Асиновского района Томской области</w:t>
      </w:r>
      <w:r w:rsidR="00434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E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ведомственной структуре </w:t>
      </w:r>
      <w:r w:rsidRPr="002E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 соответствующего бюджета</w:t>
      </w:r>
      <w:r w:rsidRPr="002E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3 к настоящему решению.</w:t>
      </w:r>
    </w:p>
    <w:p w:rsidR="002E16A4" w:rsidRPr="002E16A4" w:rsidRDefault="002E16A4" w:rsidP="002E1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Утвердить </w:t>
      </w:r>
      <w:r w:rsidRPr="002E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расходов бюджета муниципального образования </w:t>
      </w:r>
      <w:r w:rsidR="004340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Новокусковское сельское поселение </w:t>
      </w:r>
      <w:r w:rsidRPr="002E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Асиновского района Томской области</w:t>
      </w:r>
      <w:r w:rsidR="00434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E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разделам и подразделам классификац</w:t>
      </w:r>
      <w:r w:rsidR="0043407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расходов бюджета</w:t>
      </w:r>
      <w:r w:rsidRPr="002E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4 к настоящему решению.</w:t>
      </w:r>
    </w:p>
    <w:p w:rsidR="002E16A4" w:rsidRPr="002E16A4" w:rsidRDefault="002E16A4" w:rsidP="002E1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Утвердить </w:t>
      </w:r>
      <w:r w:rsidRPr="002E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источников финансирования дефицита бюджета муниципального образования </w:t>
      </w:r>
      <w:r w:rsidR="004340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Новокусковское сельское поселение </w:t>
      </w:r>
      <w:r w:rsidRPr="002E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Асиновского района Томской области</w:t>
      </w:r>
      <w:r w:rsidR="00434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E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кодам классификации источников финансирования дефицитов бюджета </w:t>
      </w:r>
      <w:r w:rsidRPr="002E1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5 к настоящему решению.</w:t>
      </w:r>
    </w:p>
    <w:p w:rsidR="00667138" w:rsidRDefault="002E16A4" w:rsidP="00667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16A4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решение подлежит официальному опубликованию в</w:t>
      </w:r>
      <w:r w:rsidR="00434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печатном издании</w:t>
      </w:r>
      <w:r w:rsidRPr="002E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«Информационн</w:t>
      </w:r>
      <w:r w:rsidR="0043407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2E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бюллетен</w:t>
      </w:r>
      <w:r w:rsidR="0043407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E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размещению на официальном сайте Новокусковского сельского поселения </w:t>
      </w:r>
      <w:hyperlink r:id="rId5" w:history="1">
        <w:r w:rsidR="002E7E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www.nkselp</w:t>
        </w:r>
        <w:r w:rsidRPr="002E16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asino.ru</w:t>
        </w:r>
      </w:hyperlink>
      <w:r w:rsidRPr="002E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7138" w:rsidRDefault="00667138" w:rsidP="0066713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E16A4" w:rsidRPr="002E16A4" w:rsidRDefault="002E16A4" w:rsidP="0066713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1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Новокусковского сельского поселения               </w:t>
      </w:r>
      <w:r w:rsidR="00730F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</w:t>
      </w:r>
      <w:r w:rsidRPr="002E16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А.В. Карпенко</w:t>
      </w:r>
    </w:p>
    <w:p w:rsidR="002E16A4" w:rsidRPr="002E16A4" w:rsidRDefault="002E16A4" w:rsidP="002E16A4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lang/>
        </w:rPr>
      </w:pPr>
    </w:p>
    <w:p w:rsidR="002E16A4" w:rsidRDefault="002E7E79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  <w:r>
        <w:rPr>
          <w:rFonts w:ascii="Times New Roman" w:eastAsia="Times New Roman" w:hAnsi="Times New Roman" w:cs="Times New Roman"/>
          <w:bCs/>
          <w:lang/>
        </w:rPr>
        <w:t>Приложение 1</w:t>
      </w:r>
    </w:p>
    <w:p w:rsidR="002E7E79" w:rsidRDefault="002E7E79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  <w:r>
        <w:rPr>
          <w:rFonts w:ascii="Times New Roman" w:eastAsia="Times New Roman" w:hAnsi="Times New Roman" w:cs="Times New Roman"/>
          <w:bCs/>
          <w:lang/>
        </w:rPr>
        <w:t>УТВЕРЖДЕНО</w:t>
      </w:r>
    </w:p>
    <w:p w:rsidR="001F1BD6" w:rsidRDefault="001F1BD6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  <w:r>
        <w:rPr>
          <w:rFonts w:ascii="Times New Roman" w:eastAsia="Times New Roman" w:hAnsi="Times New Roman" w:cs="Times New Roman"/>
          <w:bCs/>
          <w:lang/>
        </w:rPr>
        <w:t xml:space="preserve">решением Совета Новокусковского </w:t>
      </w:r>
    </w:p>
    <w:p w:rsidR="001F1BD6" w:rsidRPr="002E16A4" w:rsidRDefault="001F1BD6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  <w:r>
        <w:rPr>
          <w:rFonts w:ascii="Times New Roman" w:eastAsia="Times New Roman" w:hAnsi="Times New Roman" w:cs="Times New Roman"/>
          <w:bCs/>
          <w:lang/>
        </w:rPr>
        <w:t xml:space="preserve">сельского от </w:t>
      </w:r>
      <w:r w:rsidR="00667138">
        <w:rPr>
          <w:rFonts w:ascii="Times New Roman" w:eastAsia="Times New Roman" w:hAnsi="Times New Roman" w:cs="Times New Roman"/>
          <w:bCs/>
          <w:lang/>
        </w:rPr>
        <w:t>20.04.2020</w:t>
      </w:r>
      <w:r>
        <w:rPr>
          <w:rFonts w:ascii="Times New Roman" w:eastAsia="Times New Roman" w:hAnsi="Times New Roman" w:cs="Times New Roman"/>
          <w:bCs/>
          <w:lang/>
        </w:rPr>
        <w:t xml:space="preserve"> № </w:t>
      </w:r>
      <w:r w:rsidR="00667138">
        <w:rPr>
          <w:rFonts w:ascii="Times New Roman" w:eastAsia="Times New Roman" w:hAnsi="Times New Roman" w:cs="Times New Roman"/>
          <w:bCs/>
          <w:lang/>
        </w:rPr>
        <w:t>144</w:t>
      </w:r>
    </w:p>
    <w:p w:rsidR="002E16A4" w:rsidRPr="002E16A4" w:rsidRDefault="002E16A4" w:rsidP="001F1BD6">
      <w:pPr>
        <w:spacing w:after="0" w:line="240" w:lineRule="auto"/>
        <w:ind w:left="6096" w:hanging="432"/>
        <w:jc w:val="both"/>
        <w:rPr>
          <w:rFonts w:ascii="Times New Roman" w:eastAsia="Times New Roman" w:hAnsi="Times New Roman" w:cs="Times New Roman"/>
          <w:bCs/>
          <w:lang/>
        </w:rPr>
      </w:pPr>
    </w:p>
    <w:p w:rsidR="002E16A4" w:rsidRPr="002E16A4" w:rsidRDefault="002E16A4" w:rsidP="001F1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2E16A4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Исполнение доходов бюджета муниципального образования Новокусковское сельское поселение</w:t>
      </w:r>
      <w:r w:rsidR="00730FE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2E16A4">
        <w:rPr>
          <w:rFonts w:ascii="Times New Roman" w:eastAsia="Times New Roman" w:hAnsi="Times New Roman" w:cs="Times New Roman"/>
          <w:b/>
          <w:sz w:val="24"/>
          <w:szCs w:val="24"/>
          <w:lang/>
        </w:rPr>
        <w:t>Асиновского района Томской области</w:t>
      </w:r>
      <w:r w:rsidRPr="002E16A4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по кодам классификации доходов бюджетов </w:t>
      </w:r>
    </w:p>
    <w:tbl>
      <w:tblPr>
        <w:tblpPr w:leftFromText="180" w:rightFromText="180" w:vertAnchor="text" w:horzAnchor="margin" w:tblpXSpec="center" w:tblpY="186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2964"/>
        <w:gridCol w:w="1746"/>
        <w:gridCol w:w="1559"/>
        <w:gridCol w:w="1843"/>
      </w:tblGrid>
      <w:tr w:rsidR="002E16A4" w:rsidRPr="002E16A4" w:rsidTr="00803C1F">
        <w:trPr>
          <w:trHeight w:val="561"/>
        </w:trPr>
        <w:tc>
          <w:tcPr>
            <w:tcW w:w="2466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2964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доходов, расходов</w:t>
            </w:r>
          </w:p>
        </w:tc>
        <w:tc>
          <w:tcPr>
            <w:tcW w:w="1746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1559" w:type="dxa"/>
          </w:tcPr>
          <w:p w:rsidR="002E16A4" w:rsidRPr="002E16A4" w:rsidRDefault="00730FE1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 (</w:t>
            </w:r>
            <w:r w:rsidR="002E16A4"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руб.)</w:t>
            </w:r>
          </w:p>
        </w:tc>
        <w:tc>
          <w:tcPr>
            <w:tcW w:w="1843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%</w:t>
            </w:r>
          </w:p>
        </w:tc>
      </w:tr>
      <w:tr w:rsidR="002E16A4" w:rsidRPr="002E16A4" w:rsidTr="002E16A4">
        <w:trPr>
          <w:trHeight w:val="554"/>
        </w:trPr>
        <w:tc>
          <w:tcPr>
            <w:tcW w:w="2466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101020000100000110</w:t>
            </w:r>
          </w:p>
        </w:tc>
        <w:tc>
          <w:tcPr>
            <w:tcW w:w="2964" w:type="dxa"/>
          </w:tcPr>
          <w:p w:rsidR="002E16A4" w:rsidRPr="002E16A4" w:rsidRDefault="002E16A4" w:rsidP="001F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Налог на доход физических  лиц</w:t>
            </w:r>
          </w:p>
        </w:tc>
        <w:tc>
          <w:tcPr>
            <w:tcW w:w="1746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807 424,00</w:t>
            </w:r>
          </w:p>
        </w:tc>
        <w:tc>
          <w:tcPr>
            <w:tcW w:w="1559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816 658,60</w:t>
            </w:r>
          </w:p>
        </w:tc>
        <w:tc>
          <w:tcPr>
            <w:tcW w:w="1843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2E16A4" w:rsidRPr="002E16A4" w:rsidTr="00803C1F">
        <w:trPr>
          <w:trHeight w:val="1258"/>
        </w:trPr>
        <w:tc>
          <w:tcPr>
            <w:tcW w:w="2466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10302000010000110</w:t>
            </w:r>
          </w:p>
        </w:tc>
        <w:tc>
          <w:tcPr>
            <w:tcW w:w="2964" w:type="dxa"/>
          </w:tcPr>
          <w:p w:rsidR="002E16A4" w:rsidRPr="002E16A4" w:rsidRDefault="002E16A4" w:rsidP="00803C1F">
            <w:pPr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 xml:space="preserve">Акцизы по подакцизным товарам (продукции), производимым на </w:t>
            </w:r>
            <w:r w:rsidR="00803C1F">
              <w:rPr>
                <w:rFonts w:ascii="Times New Roman" w:eastAsia="Times New Roman" w:hAnsi="Times New Roman" w:cs="Times New Roman"/>
                <w:lang w:eastAsia="ru-RU"/>
              </w:rPr>
              <w:t>территории Российской Федерации</w:t>
            </w:r>
          </w:p>
        </w:tc>
        <w:tc>
          <w:tcPr>
            <w:tcW w:w="1746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1 376 400,00</w:t>
            </w:r>
          </w:p>
        </w:tc>
        <w:tc>
          <w:tcPr>
            <w:tcW w:w="1559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1 498 229,11</w:t>
            </w:r>
          </w:p>
        </w:tc>
        <w:tc>
          <w:tcPr>
            <w:tcW w:w="1843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</w:tr>
      <w:tr w:rsidR="002E16A4" w:rsidRPr="002E16A4" w:rsidTr="002E16A4">
        <w:trPr>
          <w:trHeight w:val="562"/>
        </w:trPr>
        <w:tc>
          <w:tcPr>
            <w:tcW w:w="2466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10503000010000110</w:t>
            </w:r>
          </w:p>
        </w:tc>
        <w:tc>
          <w:tcPr>
            <w:tcW w:w="2964" w:type="dxa"/>
          </w:tcPr>
          <w:p w:rsidR="002E16A4" w:rsidRPr="002E16A4" w:rsidRDefault="002E16A4" w:rsidP="001F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46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1559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1843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E16A4" w:rsidRPr="002E16A4" w:rsidTr="00803C1F">
        <w:trPr>
          <w:trHeight w:val="548"/>
        </w:trPr>
        <w:tc>
          <w:tcPr>
            <w:tcW w:w="2466" w:type="dxa"/>
          </w:tcPr>
          <w:p w:rsidR="002E16A4" w:rsidRPr="002E16A4" w:rsidRDefault="002E16A4" w:rsidP="001F1BD6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10601000 00 0000 110</w:t>
            </w:r>
          </w:p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4" w:type="dxa"/>
          </w:tcPr>
          <w:p w:rsidR="002E16A4" w:rsidRPr="002E16A4" w:rsidRDefault="002E16A4" w:rsidP="001F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746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173 836,00</w:t>
            </w:r>
          </w:p>
        </w:tc>
        <w:tc>
          <w:tcPr>
            <w:tcW w:w="1559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172 189,54</w:t>
            </w:r>
          </w:p>
        </w:tc>
        <w:tc>
          <w:tcPr>
            <w:tcW w:w="1843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2E16A4" w:rsidRPr="002E16A4" w:rsidTr="002E16A4">
        <w:trPr>
          <w:trHeight w:val="338"/>
        </w:trPr>
        <w:tc>
          <w:tcPr>
            <w:tcW w:w="2466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10606000000000110</w:t>
            </w:r>
          </w:p>
        </w:tc>
        <w:tc>
          <w:tcPr>
            <w:tcW w:w="2964" w:type="dxa"/>
          </w:tcPr>
          <w:p w:rsidR="002E16A4" w:rsidRPr="002E16A4" w:rsidRDefault="002E16A4" w:rsidP="001F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746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262 344,00</w:t>
            </w:r>
          </w:p>
        </w:tc>
        <w:tc>
          <w:tcPr>
            <w:tcW w:w="1559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288 910,40</w:t>
            </w:r>
          </w:p>
        </w:tc>
        <w:tc>
          <w:tcPr>
            <w:tcW w:w="1843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</w:tr>
      <w:tr w:rsidR="002E16A4" w:rsidRPr="002E16A4" w:rsidTr="002E16A4">
        <w:trPr>
          <w:trHeight w:val="1078"/>
        </w:trPr>
        <w:tc>
          <w:tcPr>
            <w:tcW w:w="2466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11109045100000120</w:t>
            </w:r>
          </w:p>
        </w:tc>
        <w:tc>
          <w:tcPr>
            <w:tcW w:w="2964" w:type="dxa"/>
          </w:tcPr>
          <w:p w:rsidR="002E16A4" w:rsidRPr="002E16A4" w:rsidRDefault="002E16A4" w:rsidP="00803C1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 w:rsidR="00803C1F">
              <w:rPr>
                <w:rFonts w:ascii="Times New Roman" w:eastAsia="Times New Roman" w:hAnsi="Times New Roman" w:cs="Times New Roman"/>
                <w:lang w:eastAsia="ru-RU"/>
              </w:rPr>
              <w:t>дприятий, в том числе казенных)</w:t>
            </w:r>
          </w:p>
        </w:tc>
        <w:tc>
          <w:tcPr>
            <w:tcW w:w="1746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215 425,00</w:t>
            </w:r>
          </w:p>
        </w:tc>
        <w:tc>
          <w:tcPr>
            <w:tcW w:w="1559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215 425,18</w:t>
            </w:r>
          </w:p>
        </w:tc>
        <w:tc>
          <w:tcPr>
            <w:tcW w:w="1843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E16A4" w:rsidRPr="002E16A4" w:rsidTr="00803C1F">
        <w:trPr>
          <w:trHeight w:val="292"/>
        </w:trPr>
        <w:tc>
          <w:tcPr>
            <w:tcW w:w="2466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4" w:type="dxa"/>
          </w:tcPr>
          <w:p w:rsidR="002E16A4" w:rsidRPr="002E16A4" w:rsidRDefault="002E16A4" w:rsidP="001F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собственных доходов</w:t>
            </w:r>
          </w:p>
        </w:tc>
        <w:tc>
          <w:tcPr>
            <w:tcW w:w="1746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lang w:eastAsia="ru-RU"/>
              </w:rPr>
              <w:t>2 835 679,00</w:t>
            </w:r>
          </w:p>
        </w:tc>
        <w:tc>
          <w:tcPr>
            <w:tcW w:w="1559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lang w:eastAsia="ru-RU"/>
              </w:rPr>
              <w:t>2 991 662,83</w:t>
            </w:r>
          </w:p>
        </w:tc>
        <w:tc>
          <w:tcPr>
            <w:tcW w:w="1843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lang w:eastAsia="ru-RU"/>
              </w:rPr>
              <w:t>105,5</w:t>
            </w:r>
          </w:p>
        </w:tc>
      </w:tr>
      <w:tr w:rsidR="002E16A4" w:rsidRPr="002E16A4" w:rsidTr="002E16A4">
        <w:trPr>
          <w:trHeight w:val="1065"/>
        </w:trPr>
        <w:tc>
          <w:tcPr>
            <w:tcW w:w="2466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20215001100000150</w:t>
            </w:r>
          </w:p>
        </w:tc>
        <w:tc>
          <w:tcPr>
            <w:tcW w:w="2964" w:type="dxa"/>
          </w:tcPr>
          <w:p w:rsidR="002E16A4" w:rsidRPr="002E16A4" w:rsidRDefault="002E16A4" w:rsidP="001F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746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4 508 171,00</w:t>
            </w:r>
          </w:p>
        </w:tc>
        <w:tc>
          <w:tcPr>
            <w:tcW w:w="1559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4 508 171,00</w:t>
            </w:r>
          </w:p>
        </w:tc>
        <w:tc>
          <w:tcPr>
            <w:tcW w:w="1843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E16A4" w:rsidRPr="002E16A4" w:rsidTr="002E16A4">
        <w:trPr>
          <w:trHeight w:val="1874"/>
        </w:trPr>
        <w:tc>
          <w:tcPr>
            <w:tcW w:w="2466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20235082100000150</w:t>
            </w:r>
          </w:p>
        </w:tc>
        <w:tc>
          <w:tcPr>
            <w:tcW w:w="2964" w:type="dxa"/>
          </w:tcPr>
          <w:p w:rsidR="002E16A4" w:rsidRPr="00803C1F" w:rsidRDefault="002E16A4" w:rsidP="001F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</w:t>
            </w:r>
            <w:r w:rsidR="00803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ещений</w:t>
            </w:r>
          </w:p>
        </w:tc>
        <w:tc>
          <w:tcPr>
            <w:tcW w:w="1746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797 540,00</w:t>
            </w:r>
          </w:p>
        </w:tc>
        <w:tc>
          <w:tcPr>
            <w:tcW w:w="1559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797 540,00</w:t>
            </w:r>
          </w:p>
        </w:tc>
        <w:tc>
          <w:tcPr>
            <w:tcW w:w="1843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E16A4" w:rsidRPr="002E16A4" w:rsidTr="00803C1F">
        <w:trPr>
          <w:trHeight w:val="1839"/>
        </w:trPr>
        <w:tc>
          <w:tcPr>
            <w:tcW w:w="2466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20235118100000150</w:t>
            </w:r>
          </w:p>
        </w:tc>
        <w:tc>
          <w:tcPr>
            <w:tcW w:w="2964" w:type="dxa"/>
          </w:tcPr>
          <w:p w:rsidR="002E16A4" w:rsidRPr="002E16A4" w:rsidRDefault="002E16A4" w:rsidP="001F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</w:t>
            </w:r>
            <w:r w:rsidR="00803C1F">
              <w:rPr>
                <w:rFonts w:ascii="Times New Roman" w:eastAsia="Times New Roman" w:hAnsi="Times New Roman" w:cs="Times New Roman"/>
                <w:lang w:eastAsia="ru-RU"/>
              </w:rPr>
              <w:t>тсутствуют военные комиссариаты</w:t>
            </w:r>
          </w:p>
        </w:tc>
        <w:tc>
          <w:tcPr>
            <w:tcW w:w="1746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251 400,00</w:t>
            </w:r>
          </w:p>
        </w:tc>
        <w:tc>
          <w:tcPr>
            <w:tcW w:w="1559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251 400,00</w:t>
            </w:r>
          </w:p>
        </w:tc>
        <w:tc>
          <w:tcPr>
            <w:tcW w:w="1843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E16A4" w:rsidRPr="002E16A4" w:rsidTr="002E16A4">
        <w:trPr>
          <w:trHeight w:val="2322"/>
        </w:trPr>
        <w:tc>
          <w:tcPr>
            <w:tcW w:w="2466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20240014100000151</w:t>
            </w:r>
          </w:p>
        </w:tc>
        <w:tc>
          <w:tcPr>
            <w:tcW w:w="2964" w:type="dxa"/>
          </w:tcPr>
          <w:p w:rsidR="002E16A4" w:rsidRPr="002E16A4" w:rsidRDefault="002E16A4" w:rsidP="001F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</w:t>
            </w:r>
            <w:r w:rsidR="00803C1F">
              <w:rPr>
                <w:rFonts w:ascii="Times New Roman" w:eastAsia="Times New Roman" w:hAnsi="Times New Roman" w:cs="Times New Roman"/>
                <w:lang w:eastAsia="ru-RU"/>
              </w:rPr>
              <w:t>вии с заключенными соглашениями</w:t>
            </w:r>
          </w:p>
        </w:tc>
        <w:tc>
          <w:tcPr>
            <w:tcW w:w="1746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87 600,00</w:t>
            </w:r>
          </w:p>
        </w:tc>
        <w:tc>
          <w:tcPr>
            <w:tcW w:w="1559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87 600,00</w:t>
            </w:r>
          </w:p>
        </w:tc>
        <w:tc>
          <w:tcPr>
            <w:tcW w:w="1843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E16A4" w:rsidRPr="002E16A4" w:rsidTr="002E16A4">
        <w:trPr>
          <w:trHeight w:val="715"/>
        </w:trPr>
        <w:tc>
          <w:tcPr>
            <w:tcW w:w="2466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20249999100000150</w:t>
            </w:r>
          </w:p>
        </w:tc>
        <w:tc>
          <w:tcPr>
            <w:tcW w:w="2964" w:type="dxa"/>
            <w:vAlign w:val="bottom"/>
          </w:tcPr>
          <w:p w:rsidR="002E16A4" w:rsidRPr="002E16A4" w:rsidRDefault="002E16A4" w:rsidP="00803C1F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46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7 349 404,36</w:t>
            </w:r>
          </w:p>
        </w:tc>
        <w:tc>
          <w:tcPr>
            <w:tcW w:w="1559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7 349 404,36</w:t>
            </w:r>
          </w:p>
        </w:tc>
        <w:tc>
          <w:tcPr>
            <w:tcW w:w="1843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E16A4" w:rsidRPr="002E16A4" w:rsidTr="00803C1F">
        <w:trPr>
          <w:trHeight w:val="558"/>
        </w:trPr>
        <w:tc>
          <w:tcPr>
            <w:tcW w:w="2466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4" w:type="dxa"/>
          </w:tcPr>
          <w:p w:rsidR="002E16A4" w:rsidRPr="002E16A4" w:rsidRDefault="002E16A4" w:rsidP="001F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безвозмездных поступлений </w:t>
            </w:r>
          </w:p>
        </w:tc>
        <w:tc>
          <w:tcPr>
            <w:tcW w:w="1746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lang w:eastAsia="ru-RU"/>
              </w:rPr>
              <w:t>12 994 115,36</w:t>
            </w:r>
          </w:p>
        </w:tc>
        <w:tc>
          <w:tcPr>
            <w:tcW w:w="1559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lang w:eastAsia="ru-RU"/>
              </w:rPr>
              <w:t>12 994 115,36</w:t>
            </w:r>
          </w:p>
        </w:tc>
        <w:tc>
          <w:tcPr>
            <w:tcW w:w="1843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2E16A4" w:rsidRPr="002E16A4" w:rsidTr="00803C1F">
        <w:trPr>
          <w:trHeight w:val="258"/>
        </w:trPr>
        <w:tc>
          <w:tcPr>
            <w:tcW w:w="5430" w:type="dxa"/>
            <w:gridSpan w:val="2"/>
          </w:tcPr>
          <w:p w:rsidR="002E16A4" w:rsidRPr="002E16A4" w:rsidRDefault="00803C1F" w:rsidP="001F1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  ДОХОДОВ</w:t>
            </w:r>
          </w:p>
        </w:tc>
        <w:tc>
          <w:tcPr>
            <w:tcW w:w="1746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lang w:eastAsia="ru-RU"/>
              </w:rPr>
              <w:t>15 829 794,36</w:t>
            </w:r>
          </w:p>
        </w:tc>
        <w:tc>
          <w:tcPr>
            <w:tcW w:w="1559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lang w:eastAsia="ru-RU"/>
              </w:rPr>
              <w:t>15 985 778,19</w:t>
            </w:r>
          </w:p>
        </w:tc>
        <w:tc>
          <w:tcPr>
            <w:tcW w:w="1843" w:type="dxa"/>
          </w:tcPr>
          <w:p w:rsidR="002E16A4" w:rsidRPr="002E16A4" w:rsidRDefault="002E16A4" w:rsidP="001F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lang w:eastAsia="ru-RU"/>
              </w:rPr>
              <w:t>101</w:t>
            </w:r>
          </w:p>
        </w:tc>
      </w:tr>
    </w:tbl>
    <w:p w:rsidR="002E16A4" w:rsidRPr="002E16A4" w:rsidRDefault="002E16A4" w:rsidP="002E1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6A4" w:rsidRDefault="002E16A4" w:rsidP="002E1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D6" w:rsidRDefault="001F1BD6" w:rsidP="002E1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D6" w:rsidRDefault="001F1BD6" w:rsidP="002E1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D6" w:rsidRDefault="001F1BD6" w:rsidP="002E1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D6" w:rsidRDefault="001F1BD6" w:rsidP="002E1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D6" w:rsidRDefault="001F1BD6" w:rsidP="002E1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C1F" w:rsidRDefault="00803C1F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1F1BD6" w:rsidRDefault="001F1BD6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  <w:r>
        <w:rPr>
          <w:rFonts w:ascii="Times New Roman" w:eastAsia="Times New Roman" w:hAnsi="Times New Roman" w:cs="Times New Roman"/>
          <w:bCs/>
          <w:lang/>
        </w:rPr>
        <w:t>Приложение 2</w:t>
      </w:r>
    </w:p>
    <w:p w:rsidR="001F1BD6" w:rsidRDefault="001F1BD6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  <w:r>
        <w:rPr>
          <w:rFonts w:ascii="Times New Roman" w:eastAsia="Times New Roman" w:hAnsi="Times New Roman" w:cs="Times New Roman"/>
          <w:bCs/>
          <w:lang/>
        </w:rPr>
        <w:t>УТВЕРЖДЕНО</w:t>
      </w:r>
    </w:p>
    <w:p w:rsidR="001F1BD6" w:rsidRDefault="001F1BD6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  <w:r>
        <w:rPr>
          <w:rFonts w:ascii="Times New Roman" w:eastAsia="Times New Roman" w:hAnsi="Times New Roman" w:cs="Times New Roman"/>
          <w:bCs/>
          <w:lang/>
        </w:rPr>
        <w:t xml:space="preserve">решением Совета Новокусковского </w:t>
      </w:r>
    </w:p>
    <w:p w:rsidR="001F1BD6" w:rsidRPr="002E16A4" w:rsidRDefault="001F1BD6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  <w:r>
        <w:rPr>
          <w:rFonts w:ascii="Times New Roman" w:eastAsia="Times New Roman" w:hAnsi="Times New Roman" w:cs="Times New Roman"/>
          <w:bCs/>
          <w:lang/>
        </w:rPr>
        <w:t xml:space="preserve">сельского от </w:t>
      </w:r>
      <w:r w:rsidR="00667138">
        <w:rPr>
          <w:rFonts w:ascii="Times New Roman" w:eastAsia="Times New Roman" w:hAnsi="Times New Roman" w:cs="Times New Roman"/>
          <w:bCs/>
          <w:lang/>
        </w:rPr>
        <w:t>20.04.2020</w:t>
      </w:r>
      <w:r>
        <w:rPr>
          <w:rFonts w:ascii="Times New Roman" w:eastAsia="Times New Roman" w:hAnsi="Times New Roman" w:cs="Times New Roman"/>
          <w:bCs/>
          <w:lang/>
        </w:rPr>
        <w:t xml:space="preserve"> № </w:t>
      </w:r>
      <w:r w:rsidR="00667138">
        <w:rPr>
          <w:rFonts w:ascii="Times New Roman" w:eastAsia="Times New Roman" w:hAnsi="Times New Roman" w:cs="Times New Roman"/>
          <w:bCs/>
          <w:lang/>
        </w:rPr>
        <w:t>144</w:t>
      </w:r>
    </w:p>
    <w:p w:rsidR="002E16A4" w:rsidRPr="002E16A4" w:rsidRDefault="002E16A4" w:rsidP="001F1BD6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lang/>
        </w:rPr>
      </w:pPr>
    </w:p>
    <w:p w:rsidR="002E16A4" w:rsidRPr="002E16A4" w:rsidRDefault="002E16A4" w:rsidP="002E16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</w:pPr>
    </w:p>
    <w:p w:rsidR="002E16A4" w:rsidRPr="002E16A4" w:rsidRDefault="002E16A4" w:rsidP="00803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2E16A4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Исполнение доходов бюджета муниципального образования Новокусковское сельское поселение </w:t>
      </w:r>
      <w:r w:rsidRPr="002E16A4">
        <w:rPr>
          <w:rFonts w:ascii="Times New Roman" w:eastAsia="Times New Roman" w:hAnsi="Times New Roman" w:cs="Times New Roman"/>
          <w:b/>
          <w:sz w:val="24"/>
          <w:szCs w:val="24"/>
          <w:lang/>
        </w:rPr>
        <w:t>Асиновского района Томской области</w:t>
      </w:r>
      <w:r w:rsidRPr="002E16A4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</w:t>
      </w:r>
    </w:p>
    <w:tbl>
      <w:tblPr>
        <w:tblpPr w:leftFromText="180" w:rightFromText="180" w:vertAnchor="text" w:horzAnchor="margin" w:tblpXSpec="center" w:tblpY="186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2964"/>
        <w:gridCol w:w="1746"/>
        <w:gridCol w:w="1559"/>
        <w:gridCol w:w="1843"/>
      </w:tblGrid>
      <w:tr w:rsidR="002E16A4" w:rsidRPr="002E16A4" w:rsidTr="002E16A4">
        <w:trPr>
          <w:trHeight w:val="841"/>
        </w:trPr>
        <w:tc>
          <w:tcPr>
            <w:tcW w:w="2466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2964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доходов, расходов</w:t>
            </w:r>
          </w:p>
        </w:tc>
        <w:tc>
          <w:tcPr>
            <w:tcW w:w="1746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1559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1843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%</w:t>
            </w:r>
          </w:p>
        </w:tc>
      </w:tr>
      <w:tr w:rsidR="002E16A4" w:rsidRPr="002E16A4" w:rsidTr="002E16A4">
        <w:trPr>
          <w:trHeight w:val="2392"/>
        </w:trPr>
        <w:tc>
          <w:tcPr>
            <w:tcW w:w="2466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10102010010000110</w:t>
            </w:r>
          </w:p>
        </w:tc>
        <w:tc>
          <w:tcPr>
            <w:tcW w:w="2964" w:type="dxa"/>
          </w:tcPr>
          <w:p w:rsidR="002E16A4" w:rsidRPr="002E16A4" w:rsidRDefault="002E16A4" w:rsidP="002E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6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807 424,00</w:t>
            </w:r>
          </w:p>
        </w:tc>
        <w:tc>
          <w:tcPr>
            <w:tcW w:w="1559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815 333,03</w:t>
            </w:r>
          </w:p>
        </w:tc>
        <w:tc>
          <w:tcPr>
            <w:tcW w:w="1843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101</w:t>
            </w:r>
          </w:p>
        </w:tc>
      </w:tr>
      <w:tr w:rsidR="002E16A4" w:rsidRPr="002E16A4" w:rsidTr="002E16A4">
        <w:trPr>
          <w:trHeight w:val="841"/>
        </w:trPr>
        <w:tc>
          <w:tcPr>
            <w:tcW w:w="2466" w:type="dxa"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 xml:space="preserve"> 10102030010000 110</w:t>
            </w:r>
          </w:p>
        </w:tc>
        <w:tc>
          <w:tcPr>
            <w:tcW w:w="2964" w:type="dxa"/>
            <w:vAlign w:val="bottom"/>
          </w:tcPr>
          <w:p w:rsidR="002E16A4" w:rsidRPr="002E16A4" w:rsidRDefault="002E16A4" w:rsidP="002E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746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1325,57</w:t>
            </w:r>
          </w:p>
        </w:tc>
        <w:tc>
          <w:tcPr>
            <w:tcW w:w="1843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2E16A4" w:rsidRPr="002E16A4" w:rsidTr="002E16A4">
        <w:trPr>
          <w:trHeight w:val="841"/>
        </w:trPr>
        <w:tc>
          <w:tcPr>
            <w:tcW w:w="2466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10302230010000110</w:t>
            </w:r>
          </w:p>
        </w:tc>
        <w:tc>
          <w:tcPr>
            <w:tcW w:w="2964" w:type="dxa"/>
          </w:tcPr>
          <w:p w:rsidR="002E16A4" w:rsidRPr="00803C1F" w:rsidRDefault="002E16A4" w:rsidP="00803C1F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</w:t>
            </w:r>
            <w:r w:rsidR="00803C1F">
              <w:rPr>
                <w:rFonts w:ascii="Times New Roman" w:eastAsia="Times New Roman" w:hAnsi="Times New Roman" w:cs="Times New Roman"/>
                <w:lang w:eastAsia="ru-RU"/>
              </w:rPr>
              <w:t>ов отчислений в местные бюджеты</w:t>
            </w:r>
          </w:p>
        </w:tc>
        <w:tc>
          <w:tcPr>
            <w:tcW w:w="1746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626 792,13</w:t>
            </w:r>
          </w:p>
        </w:tc>
        <w:tc>
          <w:tcPr>
            <w:tcW w:w="1559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681 968,66</w:t>
            </w:r>
          </w:p>
        </w:tc>
        <w:tc>
          <w:tcPr>
            <w:tcW w:w="1843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108,8</w:t>
            </w:r>
          </w:p>
        </w:tc>
      </w:tr>
      <w:tr w:rsidR="002E16A4" w:rsidRPr="002E16A4" w:rsidTr="002E16A4">
        <w:trPr>
          <w:trHeight w:val="554"/>
        </w:trPr>
        <w:tc>
          <w:tcPr>
            <w:tcW w:w="2466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10302240010000110</w:t>
            </w:r>
          </w:p>
        </w:tc>
        <w:tc>
          <w:tcPr>
            <w:tcW w:w="2964" w:type="dxa"/>
          </w:tcPr>
          <w:p w:rsidR="002E16A4" w:rsidRPr="00803C1F" w:rsidRDefault="002E16A4" w:rsidP="00803C1F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 xml:space="preserve">) двигателей, подлежащие распределению между </w:t>
            </w: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</w:t>
            </w:r>
            <w:r w:rsidR="00803C1F">
              <w:rPr>
                <w:rFonts w:ascii="Times New Roman" w:eastAsia="Times New Roman" w:hAnsi="Times New Roman" w:cs="Times New Roman"/>
                <w:lang w:eastAsia="ru-RU"/>
              </w:rPr>
              <w:t>ов отчислений в местные бюджеты</w:t>
            </w:r>
          </w:p>
        </w:tc>
        <w:tc>
          <w:tcPr>
            <w:tcW w:w="1746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4 620,66</w:t>
            </w:r>
          </w:p>
        </w:tc>
        <w:tc>
          <w:tcPr>
            <w:tcW w:w="1559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5 012,64</w:t>
            </w:r>
          </w:p>
        </w:tc>
        <w:tc>
          <w:tcPr>
            <w:tcW w:w="1843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</w:tr>
      <w:tr w:rsidR="002E16A4" w:rsidRPr="002E16A4" w:rsidTr="002E16A4">
        <w:trPr>
          <w:trHeight w:val="562"/>
        </w:trPr>
        <w:tc>
          <w:tcPr>
            <w:tcW w:w="2466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10302250010000110</w:t>
            </w:r>
          </w:p>
        </w:tc>
        <w:tc>
          <w:tcPr>
            <w:tcW w:w="2964" w:type="dxa"/>
          </w:tcPr>
          <w:p w:rsidR="002E16A4" w:rsidRPr="00803C1F" w:rsidRDefault="002E16A4" w:rsidP="00803C1F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</w:t>
            </w:r>
            <w:r w:rsidR="00803C1F">
              <w:rPr>
                <w:rFonts w:ascii="Times New Roman" w:eastAsia="Times New Roman" w:hAnsi="Times New Roman" w:cs="Times New Roman"/>
                <w:lang w:eastAsia="ru-RU"/>
              </w:rPr>
              <w:t>ов отчислений в местные бюджеты</w:t>
            </w:r>
          </w:p>
        </w:tc>
        <w:tc>
          <w:tcPr>
            <w:tcW w:w="1746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841 038,09</w:t>
            </w:r>
          </w:p>
        </w:tc>
        <w:tc>
          <w:tcPr>
            <w:tcW w:w="1559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911 112,46</w:t>
            </w:r>
          </w:p>
        </w:tc>
        <w:tc>
          <w:tcPr>
            <w:tcW w:w="1843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  <w:tr w:rsidR="002E16A4" w:rsidRPr="002E16A4" w:rsidTr="002E16A4">
        <w:trPr>
          <w:trHeight w:val="1917"/>
        </w:trPr>
        <w:tc>
          <w:tcPr>
            <w:tcW w:w="2466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10302260010000110</w:t>
            </w:r>
          </w:p>
        </w:tc>
        <w:tc>
          <w:tcPr>
            <w:tcW w:w="2964" w:type="dxa"/>
          </w:tcPr>
          <w:p w:rsidR="002E16A4" w:rsidRPr="002E16A4" w:rsidRDefault="002E16A4" w:rsidP="002E16A4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46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-96 050,88</w:t>
            </w:r>
          </w:p>
        </w:tc>
        <w:tc>
          <w:tcPr>
            <w:tcW w:w="1559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-99 864,65</w:t>
            </w:r>
          </w:p>
        </w:tc>
        <w:tc>
          <w:tcPr>
            <w:tcW w:w="1843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</w:tr>
      <w:tr w:rsidR="002E16A4" w:rsidRPr="002E16A4" w:rsidTr="00803C1F">
        <w:trPr>
          <w:trHeight w:val="847"/>
        </w:trPr>
        <w:tc>
          <w:tcPr>
            <w:tcW w:w="2466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10503010010000 110</w:t>
            </w:r>
          </w:p>
        </w:tc>
        <w:tc>
          <w:tcPr>
            <w:tcW w:w="2964" w:type="dxa"/>
          </w:tcPr>
          <w:p w:rsidR="002E16A4" w:rsidRPr="002E16A4" w:rsidRDefault="002E16A4" w:rsidP="002E16A4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746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1559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1843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E16A4" w:rsidRPr="002E16A4" w:rsidTr="002E16A4">
        <w:trPr>
          <w:trHeight w:val="631"/>
        </w:trPr>
        <w:tc>
          <w:tcPr>
            <w:tcW w:w="2466" w:type="dxa"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10601030101000 110</w:t>
            </w:r>
          </w:p>
        </w:tc>
        <w:tc>
          <w:tcPr>
            <w:tcW w:w="2964" w:type="dxa"/>
          </w:tcPr>
          <w:p w:rsidR="002E16A4" w:rsidRPr="002E16A4" w:rsidRDefault="002E16A4" w:rsidP="00803C1F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</w:t>
            </w:r>
            <w:r w:rsidR="00803C1F">
              <w:rPr>
                <w:rFonts w:ascii="Times New Roman" w:eastAsia="Times New Roman" w:hAnsi="Times New Roman" w:cs="Times New Roman"/>
                <w:lang w:eastAsia="ru-RU"/>
              </w:rPr>
              <w:t>м в границах сельских поселений</w:t>
            </w:r>
          </w:p>
        </w:tc>
        <w:tc>
          <w:tcPr>
            <w:tcW w:w="1746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173 836,00</w:t>
            </w:r>
          </w:p>
        </w:tc>
        <w:tc>
          <w:tcPr>
            <w:tcW w:w="1559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168 618,20</w:t>
            </w:r>
          </w:p>
        </w:tc>
        <w:tc>
          <w:tcPr>
            <w:tcW w:w="1843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</w:tr>
      <w:tr w:rsidR="002E16A4" w:rsidRPr="002E16A4" w:rsidTr="002E16A4">
        <w:trPr>
          <w:trHeight w:val="631"/>
        </w:trPr>
        <w:tc>
          <w:tcPr>
            <w:tcW w:w="2466" w:type="dxa"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 xml:space="preserve"> 10601030102000 110</w:t>
            </w:r>
          </w:p>
        </w:tc>
        <w:tc>
          <w:tcPr>
            <w:tcW w:w="2964" w:type="dxa"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(пени, проценты)</w:t>
            </w:r>
          </w:p>
        </w:tc>
        <w:tc>
          <w:tcPr>
            <w:tcW w:w="1746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3 571,34</w:t>
            </w:r>
          </w:p>
        </w:tc>
        <w:tc>
          <w:tcPr>
            <w:tcW w:w="1843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E16A4" w:rsidRPr="002E16A4" w:rsidTr="00803C1F">
        <w:trPr>
          <w:trHeight w:val="1235"/>
        </w:trPr>
        <w:tc>
          <w:tcPr>
            <w:tcW w:w="2466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10606033100000110</w:t>
            </w:r>
          </w:p>
        </w:tc>
        <w:tc>
          <w:tcPr>
            <w:tcW w:w="2964" w:type="dxa"/>
          </w:tcPr>
          <w:p w:rsidR="002E16A4" w:rsidRPr="002E16A4" w:rsidRDefault="002E16A4" w:rsidP="002E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</w:t>
            </w:r>
            <w:r w:rsidR="00803C1F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сельских поселений </w:t>
            </w:r>
          </w:p>
        </w:tc>
        <w:tc>
          <w:tcPr>
            <w:tcW w:w="1746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23 916,00</w:t>
            </w:r>
          </w:p>
        </w:tc>
        <w:tc>
          <w:tcPr>
            <w:tcW w:w="1559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23 916,00</w:t>
            </w:r>
          </w:p>
        </w:tc>
        <w:tc>
          <w:tcPr>
            <w:tcW w:w="1843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E16A4" w:rsidRPr="002E16A4" w:rsidTr="00803C1F">
        <w:trPr>
          <w:trHeight w:val="1524"/>
        </w:trPr>
        <w:tc>
          <w:tcPr>
            <w:tcW w:w="2466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1060604310000110</w:t>
            </w:r>
          </w:p>
        </w:tc>
        <w:tc>
          <w:tcPr>
            <w:tcW w:w="2964" w:type="dxa"/>
          </w:tcPr>
          <w:p w:rsidR="002E16A4" w:rsidRPr="002E16A4" w:rsidRDefault="002E16A4" w:rsidP="0080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</w:t>
            </w:r>
            <w:r w:rsidR="00803C1F">
              <w:rPr>
                <w:rFonts w:ascii="Times New Roman" w:eastAsia="Times New Roman" w:hAnsi="Times New Roman" w:cs="Times New Roman"/>
                <w:lang w:eastAsia="ru-RU"/>
              </w:rPr>
              <w:t>м в границах сельских поселений</w:t>
            </w:r>
          </w:p>
        </w:tc>
        <w:tc>
          <w:tcPr>
            <w:tcW w:w="1746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238 428,00</w:t>
            </w:r>
          </w:p>
        </w:tc>
        <w:tc>
          <w:tcPr>
            <w:tcW w:w="1559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264 994,40</w:t>
            </w:r>
          </w:p>
        </w:tc>
        <w:tc>
          <w:tcPr>
            <w:tcW w:w="1843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</w:tr>
      <w:tr w:rsidR="002E16A4" w:rsidRPr="002E16A4" w:rsidTr="002E16A4">
        <w:trPr>
          <w:trHeight w:val="1399"/>
        </w:trPr>
        <w:tc>
          <w:tcPr>
            <w:tcW w:w="2466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1110904510000120</w:t>
            </w:r>
          </w:p>
        </w:tc>
        <w:tc>
          <w:tcPr>
            <w:tcW w:w="2964" w:type="dxa"/>
          </w:tcPr>
          <w:p w:rsidR="002E16A4" w:rsidRPr="002E16A4" w:rsidRDefault="002E16A4" w:rsidP="00803C1F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</w:t>
            </w:r>
            <w:r w:rsidR="00803C1F">
              <w:rPr>
                <w:rFonts w:ascii="Times New Roman" w:eastAsia="Times New Roman" w:hAnsi="Times New Roman" w:cs="Times New Roman"/>
                <w:lang w:eastAsia="ru-RU"/>
              </w:rPr>
              <w:t>дприятий, в том числе казенных)</w:t>
            </w:r>
          </w:p>
        </w:tc>
        <w:tc>
          <w:tcPr>
            <w:tcW w:w="1746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215 425,00</w:t>
            </w:r>
          </w:p>
        </w:tc>
        <w:tc>
          <w:tcPr>
            <w:tcW w:w="1559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215 425,18</w:t>
            </w:r>
          </w:p>
        </w:tc>
        <w:tc>
          <w:tcPr>
            <w:tcW w:w="1843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E16A4" w:rsidRPr="002E16A4" w:rsidTr="002E16A4">
        <w:trPr>
          <w:trHeight w:val="686"/>
        </w:trPr>
        <w:tc>
          <w:tcPr>
            <w:tcW w:w="2466" w:type="dxa"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20215001100000151</w:t>
            </w:r>
          </w:p>
        </w:tc>
        <w:tc>
          <w:tcPr>
            <w:tcW w:w="2964" w:type="dxa"/>
          </w:tcPr>
          <w:p w:rsidR="002E16A4" w:rsidRPr="002E16A4" w:rsidRDefault="002E16A4" w:rsidP="0080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</w:t>
            </w:r>
            <w:r w:rsidR="00803C1F">
              <w:rPr>
                <w:rFonts w:ascii="Times New Roman" w:eastAsia="Times New Roman" w:hAnsi="Times New Roman" w:cs="Times New Roman"/>
                <w:lang w:eastAsia="ru-RU"/>
              </w:rPr>
              <w:t>ивание бюджетной обеспеченности</w:t>
            </w:r>
          </w:p>
        </w:tc>
        <w:tc>
          <w:tcPr>
            <w:tcW w:w="1746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4 508 171,00</w:t>
            </w:r>
          </w:p>
        </w:tc>
        <w:tc>
          <w:tcPr>
            <w:tcW w:w="1559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4 508 171,00</w:t>
            </w:r>
          </w:p>
        </w:tc>
        <w:tc>
          <w:tcPr>
            <w:tcW w:w="1843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E16A4" w:rsidRPr="002E16A4" w:rsidTr="002E16A4">
        <w:trPr>
          <w:trHeight w:val="686"/>
        </w:trPr>
        <w:tc>
          <w:tcPr>
            <w:tcW w:w="2466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20235082100000150</w:t>
            </w:r>
          </w:p>
        </w:tc>
        <w:tc>
          <w:tcPr>
            <w:tcW w:w="2964" w:type="dxa"/>
          </w:tcPr>
          <w:p w:rsidR="002E16A4" w:rsidRPr="002E16A4" w:rsidRDefault="002E16A4" w:rsidP="0080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46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797 540,00</w:t>
            </w:r>
          </w:p>
        </w:tc>
        <w:tc>
          <w:tcPr>
            <w:tcW w:w="1559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797 540,00</w:t>
            </w:r>
          </w:p>
        </w:tc>
        <w:tc>
          <w:tcPr>
            <w:tcW w:w="1843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E16A4" w:rsidRPr="002E16A4" w:rsidTr="002E16A4">
        <w:trPr>
          <w:trHeight w:val="1273"/>
        </w:trPr>
        <w:tc>
          <w:tcPr>
            <w:tcW w:w="2466" w:type="dxa"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20235118100000151</w:t>
            </w:r>
          </w:p>
        </w:tc>
        <w:tc>
          <w:tcPr>
            <w:tcW w:w="2964" w:type="dxa"/>
          </w:tcPr>
          <w:p w:rsidR="002E16A4" w:rsidRPr="002E16A4" w:rsidRDefault="002E16A4" w:rsidP="002E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</w:t>
            </w:r>
            <w:r w:rsidR="00803C1F">
              <w:rPr>
                <w:rFonts w:ascii="Times New Roman" w:eastAsia="Times New Roman" w:hAnsi="Times New Roman" w:cs="Times New Roman"/>
                <w:lang w:eastAsia="ru-RU"/>
              </w:rPr>
              <w:t>тсутствуют военные комиссариаты</w:t>
            </w:r>
          </w:p>
        </w:tc>
        <w:tc>
          <w:tcPr>
            <w:tcW w:w="1746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251 400,00</w:t>
            </w:r>
          </w:p>
        </w:tc>
        <w:tc>
          <w:tcPr>
            <w:tcW w:w="1559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251 400,00</w:t>
            </w:r>
          </w:p>
        </w:tc>
        <w:tc>
          <w:tcPr>
            <w:tcW w:w="1843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E16A4" w:rsidRPr="002E16A4" w:rsidTr="002E16A4">
        <w:trPr>
          <w:trHeight w:val="1980"/>
        </w:trPr>
        <w:tc>
          <w:tcPr>
            <w:tcW w:w="2466" w:type="dxa"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20240014100000151</w:t>
            </w:r>
          </w:p>
        </w:tc>
        <w:tc>
          <w:tcPr>
            <w:tcW w:w="2964" w:type="dxa"/>
          </w:tcPr>
          <w:p w:rsidR="002E16A4" w:rsidRPr="002E16A4" w:rsidRDefault="002E16A4" w:rsidP="0080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6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87 600,00</w:t>
            </w:r>
          </w:p>
        </w:tc>
        <w:tc>
          <w:tcPr>
            <w:tcW w:w="1559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87 600,00</w:t>
            </w:r>
          </w:p>
        </w:tc>
        <w:tc>
          <w:tcPr>
            <w:tcW w:w="1843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E16A4" w:rsidRPr="002E16A4" w:rsidTr="002E16A4">
        <w:trPr>
          <w:trHeight w:val="715"/>
        </w:trPr>
        <w:tc>
          <w:tcPr>
            <w:tcW w:w="2466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20249999100000151</w:t>
            </w:r>
          </w:p>
        </w:tc>
        <w:tc>
          <w:tcPr>
            <w:tcW w:w="2964" w:type="dxa"/>
            <w:vAlign w:val="bottom"/>
          </w:tcPr>
          <w:p w:rsidR="002E16A4" w:rsidRPr="002E16A4" w:rsidRDefault="002E16A4" w:rsidP="00803C1F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</w:t>
            </w:r>
            <w:r w:rsidR="00803C1F">
              <w:rPr>
                <w:rFonts w:ascii="Times New Roman" w:eastAsia="Times New Roman" w:hAnsi="Times New Roman" w:cs="Times New Roman"/>
                <w:lang w:eastAsia="ru-RU"/>
              </w:rPr>
              <w:t>мые бюджетам сельских поселений</w:t>
            </w:r>
          </w:p>
        </w:tc>
        <w:tc>
          <w:tcPr>
            <w:tcW w:w="1746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7 349 404,36</w:t>
            </w:r>
          </w:p>
        </w:tc>
        <w:tc>
          <w:tcPr>
            <w:tcW w:w="1559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7 349 404,36</w:t>
            </w:r>
          </w:p>
        </w:tc>
        <w:tc>
          <w:tcPr>
            <w:tcW w:w="1843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E16A4" w:rsidRPr="002E16A4" w:rsidTr="00803C1F">
        <w:trPr>
          <w:trHeight w:val="345"/>
        </w:trPr>
        <w:tc>
          <w:tcPr>
            <w:tcW w:w="5430" w:type="dxa"/>
            <w:gridSpan w:val="2"/>
          </w:tcPr>
          <w:p w:rsidR="002E16A4" w:rsidRPr="002E16A4" w:rsidRDefault="002E16A4" w:rsidP="002E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lang w:eastAsia="ru-RU"/>
              </w:rPr>
              <w:t>ВСЕГО  ДОХОДОВ</w:t>
            </w:r>
          </w:p>
          <w:p w:rsidR="002E16A4" w:rsidRPr="002E16A4" w:rsidRDefault="002E16A4" w:rsidP="002E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6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lang w:eastAsia="ru-RU"/>
              </w:rPr>
              <w:t>15 829 794,36</w:t>
            </w:r>
          </w:p>
        </w:tc>
        <w:tc>
          <w:tcPr>
            <w:tcW w:w="1559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lang w:eastAsia="ru-RU"/>
              </w:rPr>
              <w:t>15 985 778,19</w:t>
            </w:r>
          </w:p>
        </w:tc>
        <w:tc>
          <w:tcPr>
            <w:tcW w:w="1843" w:type="dxa"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lang w:eastAsia="ru-RU"/>
              </w:rPr>
              <w:t>101</w:t>
            </w:r>
          </w:p>
        </w:tc>
      </w:tr>
    </w:tbl>
    <w:p w:rsidR="002E16A4" w:rsidRPr="002E16A4" w:rsidRDefault="002E16A4" w:rsidP="002E1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6A4" w:rsidRPr="002E16A4" w:rsidRDefault="002E16A4" w:rsidP="002E1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6A4" w:rsidRPr="002E16A4" w:rsidRDefault="002E16A4" w:rsidP="002E16A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/>
        </w:rPr>
      </w:pPr>
    </w:p>
    <w:p w:rsidR="00803C1F" w:rsidRDefault="00803C1F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803C1F" w:rsidRDefault="00803C1F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803C1F" w:rsidRDefault="00803C1F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803C1F" w:rsidRDefault="00803C1F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803C1F" w:rsidRDefault="00803C1F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803C1F" w:rsidRDefault="00803C1F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803C1F" w:rsidRDefault="00803C1F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803C1F" w:rsidRDefault="00803C1F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803C1F" w:rsidRDefault="00803C1F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1F1BD6" w:rsidRDefault="001F1BD6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  <w:r>
        <w:rPr>
          <w:rFonts w:ascii="Times New Roman" w:eastAsia="Times New Roman" w:hAnsi="Times New Roman" w:cs="Times New Roman"/>
          <w:bCs/>
          <w:lang/>
        </w:rPr>
        <w:t>Приложение 3</w:t>
      </w:r>
    </w:p>
    <w:p w:rsidR="001F1BD6" w:rsidRDefault="001F1BD6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  <w:r>
        <w:rPr>
          <w:rFonts w:ascii="Times New Roman" w:eastAsia="Times New Roman" w:hAnsi="Times New Roman" w:cs="Times New Roman"/>
          <w:bCs/>
          <w:lang/>
        </w:rPr>
        <w:t>УТВЕРЖДЕНО</w:t>
      </w:r>
    </w:p>
    <w:p w:rsidR="001F1BD6" w:rsidRDefault="001F1BD6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  <w:r>
        <w:rPr>
          <w:rFonts w:ascii="Times New Roman" w:eastAsia="Times New Roman" w:hAnsi="Times New Roman" w:cs="Times New Roman"/>
          <w:bCs/>
          <w:lang/>
        </w:rPr>
        <w:t xml:space="preserve">решением Совета Новокусковского </w:t>
      </w:r>
    </w:p>
    <w:p w:rsidR="001F1BD6" w:rsidRPr="002E16A4" w:rsidRDefault="001F1BD6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  <w:r>
        <w:rPr>
          <w:rFonts w:ascii="Times New Roman" w:eastAsia="Times New Roman" w:hAnsi="Times New Roman" w:cs="Times New Roman"/>
          <w:bCs/>
          <w:lang/>
        </w:rPr>
        <w:t xml:space="preserve">сельского от </w:t>
      </w:r>
      <w:r w:rsidR="00667138">
        <w:rPr>
          <w:rFonts w:ascii="Times New Roman" w:eastAsia="Times New Roman" w:hAnsi="Times New Roman" w:cs="Times New Roman"/>
          <w:bCs/>
          <w:lang/>
        </w:rPr>
        <w:t>20.04.2020</w:t>
      </w:r>
      <w:r>
        <w:rPr>
          <w:rFonts w:ascii="Times New Roman" w:eastAsia="Times New Roman" w:hAnsi="Times New Roman" w:cs="Times New Roman"/>
          <w:bCs/>
          <w:lang/>
        </w:rPr>
        <w:t xml:space="preserve"> № </w:t>
      </w:r>
      <w:r w:rsidR="00667138">
        <w:rPr>
          <w:rFonts w:ascii="Times New Roman" w:eastAsia="Times New Roman" w:hAnsi="Times New Roman" w:cs="Times New Roman"/>
          <w:bCs/>
          <w:lang/>
        </w:rPr>
        <w:t>144</w:t>
      </w:r>
    </w:p>
    <w:p w:rsidR="002E16A4" w:rsidRPr="002E16A4" w:rsidRDefault="002E16A4" w:rsidP="002E16A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/>
        </w:rPr>
      </w:pPr>
    </w:p>
    <w:p w:rsidR="002E16A4" w:rsidRPr="002E16A4" w:rsidRDefault="002E16A4" w:rsidP="001F1BD6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6A4" w:rsidRPr="002E16A4" w:rsidRDefault="002E16A4" w:rsidP="00803C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E16A4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Исполнение расходов бюджета муниципального образования Новокусковское сельское поселение </w:t>
      </w:r>
      <w:r w:rsidRPr="002E16A4">
        <w:rPr>
          <w:rFonts w:ascii="Times New Roman" w:eastAsia="Times New Roman" w:hAnsi="Times New Roman" w:cs="Times New Roman"/>
          <w:b/>
          <w:sz w:val="24"/>
          <w:szCs w:val="24"/>
          <w:lang/>
        </w:rPr>
        <w:t>Асиновского района Томской области</w:t>
      </w:r>
      <w:r w:rsidRPr="002E16A4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по ведомственной структуре расходов соответствующего бюджета</w:t>
      </w:r>
    </w:p>
    <w:p w:rsidR="002E16A4" w:rsidRPr="002E16A4" w:rsidRDefault="002E16A4" w:rsidP="002E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2836"/>
        <w:gridCol w:w="850"/>
        <w:gridCol w:w="709"/>
        <w:gridCol w:w="709"/>
        <w:gridCol w:w="1276"/>
        <w:gridCol w:w="850"/>
        <w:gridCol w:w="1418"/>
        <w:gridCol w:w="1417"/>
        <w:gridCol w:w="851"/>
      </w:tblGrid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ведом-</w:t>
            </w:r>
          </w:p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  <w:proofErr w:type="spellEnd"/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</w:t>
            </w:r>
          </w:p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</w:t>
            </w:r>
            <w:proofErr w:type="spellEnd"/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%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16 076 765,36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15 703 795,62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4 943 597,55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4 943 597,55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679 186,51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679 186,51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679 186,51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679 186,51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 программные расходы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679 186,51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679 186,51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679 186,51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679 186,51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679 186,51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679 186,51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Обеспечивающая подпрограмма «Эффективное управление муниципальными финансами и </w:t>
            </w: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совершенствование межбюджетных отношений»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«Осуществление части полномочий по решению вопросов местного значения в соответствии сзаключенными соглашениями</w:t>
            </w: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825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3 767 510,24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3 767 510,24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27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3 767 510,24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3 767 510,24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27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3 767 510,24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3 767 510,24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27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3 733 779,92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3 733 779,92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27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2 628 341,49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2 628 341,49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270"/>
        </w:trPr>
        <w:tc>
          <w:tcPr>
            <w:tcW w:w="2836" w:type="dxa"/>
          </w:tcPr>
          <w:p w:rsidR="002E16A4" w:rsidRPr="00803C1F" w:rsidRDefault="002E16A4" w:rsidP="002E16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2 628 341,49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2 628 341,49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574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1 136 168,75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1 136 168,75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1 092 585,09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1 092 585,09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43 583,66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43 583,66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«Совершенствование межбюджетных отношений в </w:t>
            </w: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Новокусковском сельском поселении»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сзаключенными соглашениями</w:t>
            </w: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765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486 900,80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486 900,80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765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50000000000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43 800,00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43 800,00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4F25E2">
        <w:trPr>
          <w:trHeight w:val="513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765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40 800,00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40 800,00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765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765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765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765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765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«Осуществление части полномочий по решению вопросов местного значения в соответствии сзаключенными соглашениями</w:t>
            </w: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4F25E2">
        <w:trPr>
          <w:trHeight w:val="340"/>
        </w:trPr>
        <w:tc>
          <w:tcPr>
            <w:tcW w:w="2836" w:type="dxa"/>
          </w:tcPr>
          <w:p w:rsidR="002E16A4" w:rsidRPr="00803C1F" w:rsidRDefault="002E16A4" w:rsidP="002E16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4F25E2">
        <w:trPr>
          <w:trHeight w:val="558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 программные направления расходов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443 100,80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443 100,80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33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 программные расходы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443 100,80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443 100,80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443 100,80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443 100,80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402 695,80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402 695,80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бюджетные </w:t>
            </w: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ассигнования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40 405,00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40 405,00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251 400,00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251 400,00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251 400,00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251 400,00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251 400,00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251 400,00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 программные расходы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251 400,00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251 400,00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6500251180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251 400,00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251 400,00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6500251180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249 830,98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249 830,98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6500251180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1 569,02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1 569,02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4F25E2">
        <w:trPr>
          <w:trHeight w:val="767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194 000,00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194 000,00</w:t>
            </w:r>
          </w:p>
        </w:tc>
        <w:tc>
          <w:tcPr>
            <w:tcW w:w="851" w:type="dxa"/>
          </w:tcPr>
          <w:p w:rsidR="002E16A4" w:rsidRPr="00803C1F" w:rsidRDefault="004F25E2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E16A4"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803C1F" w:rsidRPr="002E16A4" w:rsidTr="00803C1F">
        <w:trPr>
          <w:trHeight w:val="30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30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30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30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30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развития Новокусковского сельского поселения на 2019-</w:t>
            </w:r>
            <w:r w:rsidRPr="00803C1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2024 годы»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124 000,00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124 000,00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124 000,00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124 000,00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881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и проведение противопожарных мероприятий»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4F25E2">
        <w:trPr>
          <w:trHeight w:val="369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3 913 443,76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3 913 443,76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57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85 555,00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85 555,00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57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85 555,00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85 555,00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57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 программные расходы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85 555,00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85 555,00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57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муниципальной программы «Развитие личных подсобных хозяйств граждан муниципального образования «Асиновский район» на 2016-2021 годы» (на реализацию мероприятий по окультуриванию пастбищ)»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65002Л0000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51 500,00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51 500,00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57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65002Л0000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51 500,00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51 500,00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57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6500240140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30 649,50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30 649,50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57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6500240140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30 649,50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30 649,50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57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</w:t>
            </w: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3 405,50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3 405,50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57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</w:t>
            </w: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3 405,50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3 405,50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57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,Дорожное хозяйство (дорожные фонды)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3 723 888,76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3 723 888,76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57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3 723 888,76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3 723 888,76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57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3 723 888,76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3 723 888,76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57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3 723 888,76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3 723 888,76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57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1 133 438,00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1 133 438,00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57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1 133 438,00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1 133 438,00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57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5040140910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1 970 179,75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1 970 179,75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57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5040140910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1 970 179,75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1 970 179,75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57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</w:t>
            </w: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113 884,01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113 884,01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57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</w:t>
            </w: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S0910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113 884,01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113 884,01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57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реализацию мероприятия «Капитальный и содержание автомобильных дорог общего пользования местного значения в </w:t>
            </w:r>
            <w:proofErr w:type="spellStart"/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50401Д3000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57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50401Д3000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57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106 387,00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106 387,00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57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106 387,00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106 387,00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24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1279AE">
        <w:trPr>
          <w:trHeight w:val="437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 программные направления расходов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30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 программные расходы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30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30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36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</w:t>
            </w:r>
            <w:proofErr w:type="spellEnd"/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коммунальное хозяйство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5 807 366,28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5 434 396,54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</w:t>
            </w:r>
          </w:p>
        </w:tc>
      </w:tr>
      <w:tr w:rsidR="00803C1F" w:rsidRPr="002E16A4" w:rsidTr="00803C1F">
        <w:trPr>
          <w:trHeight w:val="36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449 747,76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76 778,02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17,1</w:t>
            </w:r>
          </w:p>
        </w:tc>
      </w:tr>
      <w:tr w:rsidR="00803C1F" w:rsidRPr="002E16A4" w:rsidTr="00803C1F">
        <w:trPr>
          <w:trHeight w:val="36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 программные направления расходов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449 747,76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76 778,02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17,1</w:t>
            </w:r>
          </w:p>
        </w:tc>
      </w:tr>
      <w:tr w:rsidR="00803C1F" w:rsidRPr="002E16A4" w:rsidTr="00803C1F">
        <w:trPr>
          <w:trHeight w:val="36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 программные расходы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449  747,76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76 778,02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803C1F" w:rsidRPr="002E16A4" w:rsidTr="00803C1F">
        <w:trPr>
          <w:trHeight w:val="36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449  747,76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76 778,02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803C1F" w:rsidRPr="002E16A4" w:rsidTr="00803C1F">
        <w:trPr>
          <w:trHeight w:val="36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449 747,76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76 778,02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</w:tr>
      <w:tr w:rsidR="00803C1F" w:rsidRPr="002E16A4" w:rsidTr="001279AE">
        <w:trPr>
          <w:trHeight w:val="303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4 161 685,20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4 161 685,20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345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 программные направления расходов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61 063,96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61 063,96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345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 программные расходы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61 002,03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61 002,03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345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61 002,03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61 002,03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61 002,03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61 002,03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4 100 683,17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4 100 683,17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4 100 683,17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4 100 683,17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4 100 683,17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4 100 683,17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265 337,67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265 337,67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65 337,67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65 337,67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591"/>
        </w:trPr>
        <w:tc>
          <w:tcPr>
            <w:tcW w:w="2836" w:type="dxa"/>
          </w:tcPr>
          <w:p w:rsidR="002E16A4" w:rsidRPr="00803C1F" w:rsidRDefault="001279AE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реализацию </w:t>
            </w: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муниципальной программы «Развитие коммунальной инфраструктуры в </w:t>
            </w:r>
            <w:proofErr w:type="spellStart"/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районе» в том числе: Мероприятие «Подготовка объектов теплоснабжения к прохождению отопительного периода»   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50202Т100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2 613 000,00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2 613 000,00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50202Т100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528 445,57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528 445,57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50202Т100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2 084 754,43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2 084 754,43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161 246,50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161 246,50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161 246,50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161 246,50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проведения мероприятия  «Актуализация схем по теплоснабжению и водоснабжению»   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5020203000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47 800,00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47 800,00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5020203000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47 800,00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47 800,00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районе» в том числе: Мероприятие «Обеспечение населения Асиновского района чистой питьевой водой»   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50202С1000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277 499,00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277 499,00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50202С1000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277 499,00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277 499,00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районе» в том числе: Мероприятие «Подготовка объектов водоснабжения, водоотведения к прохождению отопительного периода»   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50202Ф100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735 800,00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735 800,00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50202Ф100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50202Ф100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305 800,00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305 800,00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1 195 933,32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1 195 933,32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 программные направления расходов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87 600,00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87 600,00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 программные расходы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87 600,00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87 600,00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87 600,00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87 600,00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87 600,00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87 600,00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 программные направления расходов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6300000000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126 095,60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126 095,60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 программные расходы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6301000000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126 095,60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126 095,60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«</w:t>
            </w: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твердых коммунальных отходов (областные средства)»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6301140100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63 047,80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63 047,80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6301140100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63 047,80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63 047,80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«</w:t>
            </w:r>
            <w:r w:rsidR="0012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</w:t>
            </w: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площадок) твердых коммунальных отходов (районные средства)»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63011</w:t>
            </w: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63 047,80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63 047,80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63011</w:t>
            </w: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63 047,80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63 047,80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982 237,72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982 237,72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982 237,72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982 237,72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982 237,72</w:t>
            </w:r>
          </w:p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982 237,72</w:t>
            </w:r>
          </w:p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168 765,18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168 765,18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168 765,18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168 765,18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618 734,81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618 734,81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618 734,81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618 734,81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Мероприятие: «Энергосбережение и </w:t>
            </w: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5020304000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194 737,73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194 737,73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5020304000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194 737,73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194 737,73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138 332,00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138 332,00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138 332,00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138 332,00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138 332,00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138 332,00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138 332,00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138 332,00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138 332,00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138 332,00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138 332,00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138 332,00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874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138 332,00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138 332,00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388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798 625,77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798 625,77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388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1 085,77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1 085,77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388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1 085,77 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1 085,77 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388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 программные расходы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1 085,77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1 085,77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388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функций связанных с предоставлением льгот за звание «Почетный гражданин Новокусковского сельского поселения»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1 085,77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1 085,77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388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1 085,77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1 085,77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1279AE">
        <w:trPr>
          <w:trHeight w:val="314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797 540,00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797 540,00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797 540,0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797 540,0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 программные расходы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797 540,0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797 540,0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</w:t>
            </w: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797 540,0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797 540,0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Бюджетные инвестиции на приобретение объектов </w:t>
            </w: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</w:t>
            </w: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797 540,0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797 540,0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111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1279AE">
        <w:trPr>
          <w:trHeight w:val="557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1279AE">
        <w:trPr>
          <w:trHeight w:val="976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1279AE">
        <w:trPr>
          <w:trHeight w:val="977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27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3C1F" w:rsidRPr="002E16A4" w:rsidTr="00803C1F">
        <w:trPr>
          <w:trHeight w:val="270"/>
        </w:trPr>
        <w:tc>
          <w:tcPr>
            <w:tcW w:w="2836" w:type="dxa"/>
          </w:tcPr>
          <w:p w:rsidR="002E16A4" w:rsidRPr="00803C1F" w:rsidRDefault="002E16A4" w:rsidP="002E1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850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7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851" w:type="dxa"/>
          </w:tcPr>
          <w:p w:rsidR="002E16A4" w:rsidRPr="00803C1F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2E16A4" w:rsidRPr="002E16A4" w:rsidRDefault="002E16A4" w:rsidP="002E16A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Cs/>
          <w:lang/>
        </w:rPr>
      </w:pPr>
    </w:p>
    <w:p w:rsidR="001279AE" w:rsidRDefault="001279AE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1279AE" w:rsidRDefault="001279AE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1279AE" w:rsidRDefault="001279AE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1279AE" w:rsidRDefault="001279AE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1279AE" w:rsidRDefault="001279AE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667138" w:rsidRDefault="00667138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1279AE" w:rsidRDefault="001279AE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1279AE" w:rsidRDefault="001279AE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1279AE" w:rsidRDefault="001279AE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1279AE" w:rsidRDefault="001279AE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1279AE" w:rsidRDefault="001279AE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1279AE" w:rsidRDefault="001279AE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1279AE" w:rsidRDefault="001279AE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1F1BD6" w:rsidRDefault="001F1BD6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  <w:r>
        <w:rPr>
          <w:rFonts w:ascii="Times New Roman" w:eastAsia="Times New Roman" w:hAnsi="Times New Roman" w:cs="Times New Roman"/>
          <w:bCs/>
          <w:lang/>
        </w:rPr>
        <w:t>Приложение 4</w:t>
      </w:r>
    </w:p>
    <w:p w:rsidR="001F1BD6" w:rsidRDefault="001F1BD6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  <w:r>
        <w:rPr>
          <w:rFonts w:ascii="Times New Roman" w:eastAsia="Times New Roman" w:hAnsi="Times New Roman" w:cs="Times New Roman"/>
          <w:bCs/>
          <w:lang/>
        </w:rPr>
        <w:t>УТВЕРЖДЕНО</w:t>
      </w:r>
    </w:p>
    <w:p w:rsidR="001F1BD6" w:rsidRDefault="001F1BD6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  <w:r>
        <w:rPr>
          <w:rFonts w:ascii="Times New Roman" w:eastAsia="Times New Roman" w:hAnsi="Times New Roman" w:cs="Times New Roman"/>
          <w:bCs/>
          <w:lang/>
        </w:rPr>
        <w:t xml:space="preserve">решением Совета Новокусковского </w:t>
      </w:r>
    </w:p>
    <w:p w:rsidR="001F1BD6" w:rsidRPr="002E16A4" w:rsidRDefault="001F1BD6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  <w:r>
        <w:rPr>
          <w:rFonts w:ascii="Times New Roman" w:eastAsia="Times New Roman" w:hAnsi="Times New Roman" w:cs="Times New Roman"/>
          <w:bCs/>
          <w:lang/>
        </w:rPr>
        <w:t xml:space="preserve">сельского от </w:t>
      </w:r>
      <w:r w:rsidR="00667138">
        <w:rPr>
          <w:rFonts w:ascii="Times New Roman" w:eastAsia="Times New Roman" w:hAnsi="Times New Roman" w:cs="Times New Roman"/>
          <w:bCs/>
          <w:lang/>
        </w:rPr>
        <w:t>20.04.2020</w:t>
      </w:r>
      <w:r>
        <w:rPr>
          <w:rFonts w:ascii="Times New Roman" w:eastAsia="Times New Roman" w:hAnsi="Times New Roman" w:cs="Times New Roman"/>
          <w:bCs/>
          <w:lang/>
        </w:rPr>
        <w:t xml:space="preserve"> № </w:t>
      </w:r>
      <w:r w:rsidR="00667138">
        <w:rPr>
          <w:rFonts w:ascii="Times New Roman" w:eastAsia="Times New Roman" w:hAnsi="Times New Roman" w:cs="Times New Roman"/>
          <w:bCs/>
          <w:lang/>
        </w:rPr>
        <w:t>144</w:t>
      </w:r>
    </w:p>
    <w:p w:rsidR="002E16A4" w:rsidRPr="002E16A4" w:rsidRDefault="002E16A4" w:rsidP="001F1BD6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lang/>
        </w:rPr>
      </w:pPr>
    </w:p>
    <w:p w:rsidR="002E16A4" w:rsidRPr="002E16A4" w:rsidRDefault="002E16A4" w:rsidP="002E16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</w:pPr>
    </w:p>
    <w:p w:rsidR="002E16A4" w:rsidRPr="001F1BD6" w:rsidRDefault="002E16A4" w:rsidP="002E16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1F1BD6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Исполнение расходов  бюджета муниципального образования Новокусковское сельское поселение </w:t>
      </w:r>
      <w:r w:rsidRPr="001F1BD6">
        <w:rPr>
          <w:rFonts w:ascii="Times New Roman" w:eastAsia="Times New Roman" w:hAnsi="Times New Roman" w:cs="Times New Roman"/>
          <w:b/>
          <w:sz w:val="24"/>
          <w:szCs w:val="24"/>
          <w:lang/>
        </w:rPr>
        <w:t>Асиновского района Томской области</w:t>
      </w:r>
      <w:r w:rsidRPr="001F1BD6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по разделам и подразделам классификации расходов бюджета</w:t>
      </w:r>
    </w:p>
    <w:p w:rsidR="002E16A4" w:rsidRPr="001F1BD6" w:rsidRDefault="002E16A4" w:rsidP="002E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W w:w="10625" w:type="dxa"/>
        <w:tblInd w:w="-588" w:type="dxa"/>
        <w:tblLook w:val="04A0"/>
      </w:tblPr>
      <w:tblGrid>
        <w:gridCol w:w="3377"/>
        <w:gridCol w:w="1987"/>
        <w:gridCol w:w="1843"/>
        <w:gridCol w:w="1701"/>
        <w:gridCol w:w="1717"/>
      </w:tblGrid>
      <w:tr w:rsidR="002E16A4" w:rsidRPr="002E16A4" w:rsidTr="00667138">
        <w:trPr>
          <w:trHeight w:val="413"/>
        </w:trPr>
        <w:tc>
          <w:tcPr>
            <w:tcW w:w="337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A4" w:rsidRPr="002E16A4" w:rsidRDefault="002E16A4" w:rsidP="0066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КФСР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6A4" w:rsidRPr="002E16A4" w:rsidRDefault="002E16A4" w:rsidP="0066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КФСР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A4" w:rsidRPr="002E16A4" w:rsidRDefault="002E16A4" w:rsidP="0066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План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A4" w:rsidRPr="002E16A4" w:rsidRDefault="002E16A4" w:rsidP="0066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Факт</w:t>
            </w:r>
          </w:p>
        </w:tc>
        <w:tc>
          <w:tcPr>
            <w:tcW w:w="17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6A4" w:rsidRPr="002E16A4" w:rsidRDefault="002E16A4" w:rsidP="0066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Исполнение %</w:t>
            </w:r>
          </w:p>
        </w:tc>
      </w:tr>
      <w:tr w:rsidR="002E16A4" w:rsidRPr="002E16A4" w:rsidTr="00667138">
        <w:trPr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2E16A4" w:rsidRPr="002E16A4" w:rsidTr="00667138">
        <w:trPr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2E16A4" w:rsidRPr="002E16A4" w:rsidTr="00667138">
        <w:trPr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2E16A4" w:rsidRPr="002E16A4" w:rsidTr="00667138">
        <w:trPr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2E16A4" w:rsidRPr="002E16A4" w:rsidTr="00667138">
        <w:trPr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2E16A4" w:rsidRPr="002E16A4" w:rsidTr="00667138">
        <w:trPr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2E16A4" w:rsidRPr="002E16A4" w:rsidTr="00667138">
        <w:trPr>
          <w:trHeight w:val="255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бюджета - всего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*** 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lang w:eastAsia="ru-RU"/>
              </w:rPr>
              <w:t>16 076 765,36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lang w:eastAsia="ru-RU"/>
              </w:rPr>
              <w:t>15 703 795,62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6A4" w:rsidRPr="002E16A4" w:rsidRDefault="002E16A4" w:rsidP="002E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</w:t>
            </w:r>
          </w:p>
        </w:tc>
      </w:tr>
      <w:tr w:rsidR="002E16A4" w:rsidRPr="002E16A4" w:rsidTr="00667138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16A4" w:rsidRPr="002E16A4" w:rsidTr="00667138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4 943 597,55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4 943 597,55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2E16A4" w:rsidRPr="002E16A4" w:rsidTr="00667138">
        <w:trPr>
          <w:trHeight w:val="67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679 186,51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679 186,51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2E16A4" w:rsidRPr="002E16A4" w:rsidTr="00667138">
        <w:trPr>
          <w:trHeight w:val="90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10 000,00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2E16A4" w:rsidRPr="002E16A4" w:rsidTr="00667138">
        <w:trPr>
          <w:trHeight w:val="90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100Функционирование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3 767 510,24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3 767 510,24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2E16A4" w:rsidRPr="002E16A4" w:rsidTr="00667138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486 900,80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486 900,80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2E16A4" w:rsidRPr="002E16A4" w:rsidTr="00667138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ОБОРОНА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0200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251 400,00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2E16A4" w:rsidRPr="002E16A4" w:rsidTr="00667138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251 400,00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251 400,00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2E16A4" w:rsidRPr="002E16A4" w:rsidTr="00667138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0300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194 000,00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2E16A4" w:rsidRPr="002E16A4" w:rsidTr="00667138">
        <w:trPr>
          <w:trHeight w:val="45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0309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70 000,00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70 000,00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2E16A4" w:rsidRPr="002E16A4" w:rsidTr="00667138">
        <w:trPr>
          <w:trHeight w:val="45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124 000,00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124 000,00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2E16A4" w:rsidRPr="002E16A4" w:rsidTr="00667138">
        <w:trPr>
          <w:trHeight w:val="67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0400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3 913 443,76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3 913 443,76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2E16A4" w:rsidRPr="002E16A4" w:rsidTr="00667138">
        <w:trPr>
          <w:trHeight w:val="67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6A4" w:rsidRPr="002E16A4" w:rsidRDefault="002E16A4" w:rsidP="001F1B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Сельское хозяйство и рыбо</w:t>
            </w:r>
            <w:r w:rsidR="001F1BD6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одство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85 555,00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85 555,00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2E16A4" w:rsidRPr="002E16A4" w:rsidTr="00667138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3 723 888,76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3 723 888,76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2E16A4" w:rsidRPr="002E16A4" w:rsidTr="00667138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104 000,00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104 000,00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2E16A4" w:rsidRPr="002E16A4" w:rsidTr="00667138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5 807 366,28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5 434 396,54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lang w:eastAsia="ru-RU"/>
              </w:rPr>
              <w:t>94</w:t>
            </w:r>
          </w:p>
        </w:tc>
      </w:tr>
      <w:tr w:rsidR="002E16A4" w:rsidRPr="002E16A4" w:rsidTr="00667138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449 747,76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76 778,02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17,1</w:t>
            </w:r>
          </w:p>
        </w:tc>
      </w:tr>
      <w:tr w:rsidR="002E16A4" w:rsidRPr="002E16A4" w:rsidTr="00667138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4 161 685,20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4 161 685,20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2E16A4" w:rsidRPr="002E16A4" w:rsidTr="00667138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1 195 933,32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1 195 933,32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2E16A4" w:rsidRPr="002E16A4" w:rsidTr="00667138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138 332,00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138 332,00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2E16A4" w:rsidRPr="002E16A4" w:rsidTr="00667138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138 332,00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138 332,00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2E16A4" w:rsidRPr="002E16A4" w:rsidTr="00667138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798 625,77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798 625,77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2E16A4" w:rsidRPr="002E16A4" w:rsidTr="00667138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1 085,77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1 085,77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2E16A4" w:rsidRPr="002E16A4" w:rsidTr="00667138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семьи и детства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797 540,00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797 540,00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2E16A4" w:rsidRPr="002E16A4" w:rsidTr="00667138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30 000,00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2E16A4" w:rsidRPr="002E16A4" w:rsidTr="00667138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16A4" w:rsidRPr="002E16A4" w:rsidRDefault="002E16A4" w:rsidP="002E1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30 000,00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6A4" w:rsidRPr="002E16A4" w:rsidRDefault="002E16A4" w:rsidP="002E1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</w:tbl>
    <w:p w:rsidR="002E16A4" w:rsidRPr="002E16A4" w:rsidRDefault="002E16A4" w:rsidP="002E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9AE" w:rsidRDefault="001279AE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1279AE" w:rsidRDefault="001279AE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</w:p>
    <w:p w:rsidR="001F1BD6" w:rsidRDefault="001F1BD6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  <w:r>
        <w:rPr>
          <w:rFonts w:ascii="Times New Roman" w:eastAsia="Times New Roman" w:hAnsi="Times New Roman" w:cs="Times New Roman"/>
          <w:bCs/>
          <w:lang/>
        </w:rPr>
        <w:t>Приложение 5</w:t>
      </w:r>
    </w:p>
    <w:p w:rsidR="001F1BD6" w:rsidRDefault="001F1BD6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  <w:r>
        <w:rPr>
          <w:rFonts w:ascii="Times New Roman" w:eastAsia="Times New Roman" w:hAnsi="Times New Roman" w:cs="Times New Roman"/>
          <w:bCs/>
          <w:lang/>
        </w:rPr>
        <w:t>УТВЕРЖДЕНО</w:t>
      </w:r>
    </w:p>
    <w:p w:rsidR="001F1BD6" w:rsidRDefault="001F1BD6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  <w:r>
        <w:rPr>
          <w:rFonts w:ascii="Times New Roman" w:eastAsia="Times New Roman" w:hAnsi="Times New Roman" w:cs="Times New Roman"/>
          <w:bCs/>
          <w:lang/>
        </w:rPr>
        <w:t xml:space="preserve">решением Совета Новокусковского </w:t>
      </w:r>
    </w:p>
    <w:p w:rsidR="001F1BD6" w:rsidRPr="002E16A4" w:rsidRDefault="001F1BD6" w:rsidP="001F1BD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lang/>
        </w:rPr>
      </w:pPr>
      <w:r>
        <w:rPr>
          <w:rFonts w:ascii="Times New Roman" w:eastAsia="Times New Roman" w:hAnsi="Times New Roman" w:cs="Times New Roman"/>
          <w:bCs/>
          <w:lang/>
        </w:rPr>
        <w:t xml:space="preserve">сельского от </w:t>
      </w:r>
      <w:r w:rsidR="00282F94">
        <w:rPr>
          <w:rFonts w:ascii="Times New Roman" w:eastAsia="Times New Roman" w:hAnsi="Times New Roman" w:cs="Times New Roman"/>
          <w:bCs/>
          <w:lang/>
        </w:rPr>
        <w:t>20.04.2020</w:t>
      </w:r>
      <w:r>
        <w:rPr>
          <w:rFonts w:ascii="Times New Roman" w:eastAsia="Times New Roman" w:hAnsi="Times New Roman" w:cs="Times New Roman"/>
          <w:bCs/>
          <w:lang/>
        </w:rPr>
        <w:t xml:space="preserve"> № </w:t>
      </w:r>
      <w:r w:rsidR="00282F94">
        <w:rPr>
          <w:rFonts w:ascii="Times New Roman" w:eastAsia="Times New Roman" w:hAnsi="Times New Roman" w:cs="Times New Roman"/>
          <w:bCs/>
          <w:lang/>
        </w:rPr>
        <w:t>144</w:t>
      </w:r>
    </w:p>
    <w:p w:rsidR="002E16A4" w:rsidRPr="002E16A4" w:rsidRDefault="002E16A4" w:rsidP="002E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D6" w:rsidRPr="002E16A4" w:rsidRDefault="001F1BD6" w:rsidP="001F1BD6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927" w:rsidRDefault="00EB5927" w:rsidP="002E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источников финансирования дефицита бюджета муниципального</w:t>
      </w:r>
    </w:p>
    <w:p w:rsidR="002E16A4" w:rsidRPr="002E16A4" w:rsidRDefault="002E16A4" w:rsidP="002E1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Новокусковское сельское поселение Асиновского района Томской областипо кодам источников финансирования дефицита бюджета</w:t>
      </w:r>
    </w:p>
    <w:p w:rsidR="002E16A4" w:rsidRPr="002E16A4" w:rsidRDefault="002E16A4" w:rsidP="002E1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6A4" w:rsidRPr="002E16A4" w:rsidRDefault="002E16A4" w:rsidP="002E1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6"/>
        <w:gridCol w:w="2632"/>
        <w:gridCol w:w="1951"/>
        <w:gridCol w:w="1982"/>
      </w:tblGrid>
      <w:tr w:rsidR="002E16A4" w:rsidRPr="002E16A4" w:rsidTr="002E16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lang w:eastAsia="ru-RU"/>
              </w:rPr>
              <w:t>Код источника</w:t>
            </w:r>
          </w:p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</w:t>
            </w:r>
          </w:p>
        </w:tc>
      </w:tr>
      <w:tr w:rsidR="002E16A4" w:rsidRPr="002E16A4" w:rsidTr="002E16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01050000000000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 xml:space="preserve"> -246 971,00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A4" w:rsidRPr="002E16A4" w:rsidRDefault="002E16A4" w:rsidP="002E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6A4">
              <w:rPr>
                <w:rFonts w:ascii="Times New Roman" w:eastAsia="Times New Roman" w:hAnsi="Times New Roman" w:cs="Times New Roman"/>
                <w:lang w:eastAsia="ru-RU"/>
              </w:rPr>
              <w:t>281 982,57</w:t>
            </w:r>
          </w:p>
        </w:tc>
      </w:tr>
    </w:tbl>
    <w:p w:rsidR="002E16A4" w:rsidRPr="002E16A4" w:rsidRDefault="002E16A4" w:rsidP="002E1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16A4" w:rsidRPr="002E16A4" w:rsidRDefault="002E16A4" w:rsidP="002E1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B69" w:rsidRPr="008C3B69" w:rsidRDefault="008C3B69" w:rsidP="008C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C3B69" w:rsidRDefault="008C3B69" w:rsidP="00C919A6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18"/>
          <w:szCs w:val="18"/>
          <w:shd w:val="clear" w:color="auto" w:fill="FFFFFF"/>
          <w:lang/>
        </w:rPr>
      </w:pPr>
    </w:p>
    <w:p w:rsidR="008C3B69" w:rsidRDefault="008C3B69" w:rsidP="00C919A6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/>
        </w:rPr>
      </w:pPr>
    </w:p>
    <w:p w:rsidR="00EB5927" w:rsidRDefault="00EB5927" w:rsidP="00C919A6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/>
        </w:rPr>
      </w:pPr>
    </w:p>
    <w:p w:rsidR="00EB5927" w:rsidRPr="00EB5927" w:rsidRDefault="00EB5927" w:rsidP="00C919A6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/>
        </w:rPr>
      </w:pPr>
      <w:bookmarkStart w:id="0" w:name="_GoBack"/>
      <w:bookmarkEnd w:id="0"/>
    </w:p>
    <w:sectPr w:rsidR="00EB5927" w:rsidRPr="00EB5927" w:rsidSect="002B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8625B"/>
    <w:multiLevelType w:val="hybridMultilevel"/>
    <w:tmpl w:val="8EA24722"/>
    <w:lvl w:ilvl="0" w:tplc="C3AE60D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B2D72"/>
    <w:multiLevelType w:val="multilevel"/>
    <w:tmpl w:val="742062B8"/>
    <w:lvl w:ilvl="0">
      <w:start w:val="12"/>
      <w:numFmt w:val="decimal"/>
      <w:lvlText w:val="%1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6"/>
      <w:numFmt w:val="decimal"/>
      <w:lvlText w:val="%1.%2.%3."/>
      <w:lvlJc w:val="left"/>
      <w:pPr>
        <w:tabs>
          <w:tab w:val="num" w:pos="7965"/>
        </w:tabs>
        <w:ind w:left="7965" w:hanging="77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3">
    <w:nsid w:val="11871185"/>
    <w:multiLevelType w:val="multilevel"/>
    <w:tmpl w:val="A1A0FF7C"/>
    <w:lvl w:ilvl="0">
      <w:start w:val="29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35"/>
        </w:tabs>
        <w:ind w:left="1335" w:hanging="124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12F60D74"/>
    <w:multiLevelType w:val="multilevel"/>
    <w:tmpl w:val="BF64E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B168E8"/>
    <w:multiLevelType w:val="hybridMultilevel"/>
    <w:tmpl w:val="35F09C2A"/>
    <w:lvl w:ilvl="0" w:tplc="AE80DB4A">
      <w:start w:val="69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6">
    <w:nsid w:val="1EC3646F"/>
    <w:multiLevelType w:val="multilevel"/>
    <w:tmpl w:val="7E6A509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1073D4"/>
    <w:multiLevelType w:val="hybridMultilevel"/>
    <w:tmpl w:val="348AF52E"/>
    <w:lvl w:ilvl="0" w:tplc="1E0E53D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E470C"/>
    <w:multiLevelType w:val="hybridMultilevel"/>
    <w:tmpl w:val="38C0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32557"/>
    <w:multiLevelType w:val="hybridMultilevel"/>
    <w:tmpl w:val="21F2947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80140"/>
    <w:multiLevelType w:val="multilevel"/>
    <w:tmpl w:val="3F0AE3B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4454F9E"/>
    <w:multiLevelType w:val="hybridMultilevel"/>
    <w:tmpl w:val="F95831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17D"/>
    <w:rsid w:val="00036575"/>
    <w:rsid w:val="000818AC"/>
    <w:rsid w:val="000C5C97"/>
    <w:rsid w:val="001279AE"/>
    <w:rsid w:val="001F1BD6"/>
    <w:rsid w:val="00282F94"/>
    <w:rsid w:val="002B0D21"/>
    <w:rsid w:val="002E16A4"/>
    <w:rsid w:val="002E7E79"/>
    <w:rsid w:val="00434071"/>
    <w:rsid w:val="004F25E2"/>
    <w:rsid w:val="005F2166"/>
    <w:rsid w:val="00667138"/>
    <w:rsid w:val="00730FE1"/>
    <w:rsid w:val="007967AA"/>
    <w:rsid w:val="00803C1F"/>
    <w:rsid w:val="008C3B69"/>
    <w:rsid w:val="00911552"/>
    <w:rsid w:val="009A1087"/>
    <w:rsid w:val="00AA6993"/>
    <w:rsid w:val="00BA3368"/>
    <w:rsid w:val="00BD3451"/>
    <w:rsid w:val="00C40886"/>
    <w:rsid w:val="00C919A6"/>
    <w:rsid w:val="00CB7021"/>
    <w:rsid w:val="00E2517D"/>
    <w:rsid w:val="00EB5927"/>
    <w:rsid w:val="00EC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97"/>
  </w:style>
  <w:style w:type="paragraph" w:styleId="1">
    <w:name w:val="heading 1"/>
    <w:basedOn w:val="a"/>
    <w:next w:val="a"/>
    <w:link w:val="10"/>
    <w:qFormat/>
    <w:rsid w:val="002E16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5C97"/>
    <w:rPr>
      <w:color w:val="0563C1"/>
      <w:u w:val="single"/>
    </w:rPr>
  </w:style>
  <w:style w:type="numbering" w:customStyle="1" w:styleId="11">
    <w:name w:val="Нет списка1"/>
    <w:next w:val="a2"/>
    <w:semiHidden/>
    <w:rsid w:val="00C919A6"/>
  </w:style>
  <w:style w:type="table" w:styleId="a4">
    <w:name w:val="Table Grid"/>
    <w:basedOn w:val="a1"/>
    <w:rsid w:val="00C9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919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semiHidden/>
    <w:rsid w:val="00C919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C919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19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91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link w:val="3"/>
    <w:rsid w:val="00C919A6"/>
    <w:rPr>
      <w:spacing w:val="1"/>
      <w:shd w:val="clear" w:color="auto" w:fill="FFFFFF"/>
    </w:rPr>
  </w:style>
  <w:style w:type="paragraph" w:customStyle="1" w:styleId="3">
    <w:name w:val="Основной текст3"/>
    <w:basedOn w:val="a"/>
    <w:link w:val="a9"/>
    <w:rsid w:val="00C919A6"/>
    <w:pPr>
      <w:widowControl w:val="0"/>
      <w:shd w:val="clear" w:color="auto" w:fill="FFFFFF"/>
      <w:spacing w:after="0" w:line="302" w:lineRule="exact"/>
      <w:ind w:hanging="360"/>
    </w:pPr>
    <w:rPr>
      <w:spacing w:val="1"/>
      <w:shd w:val="clear" w:color="auto" w:fill="FFFFFF"/>
    </w:rPr>
  </w:style>
  <w:style w:type="character" w:customStyle="1" w:styleId="7">
    <w:name w:val="Основной текст (7)_"/>
    <w:link w:val="70"/>
    <w:rsid w:val="00C919A6"/>
    <w:rPr>
      <w:b/>
      <w:bCs/>
      <w:spacing w:val="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919A6"/>
    <w:pPr>
      <w:widowControl w:val="0"/>
      <w:shd w:val="clear" w:color="auto" w:fill="FFFFFF"/>
      <w:spacing w:before="240" w:after="0" w:line="274" w:lineRule="exact"/>
      <w:jc w:val="both"/>
    </w:pPr>
    <w:rPr>
      <w:b/>
      <w:bCs/>
      <w:spacing w:val="1"/>
      <w:shd w:val="clear" w:color="auto" w:fill="FFFFFF"/>
    </w:rPr>
  </w:style>
  <w:style w:type="character" w:customStyle="1" w:styleId="5">
    <w:name w:val="Основной текст (5)_"/>
    <w:link w:val="50"/>
    <w:rsid w:val="00C919A6"/>
    <w:rPr>
      <w:spacing w:val="3"/>
      <w:sz w:val="18"/>
      <w:szCs w:val="18"/>
      <w:shd w:val="clear" w:color="auto" w:fill="FFFFFF"/>
    </w:rPr>
  </w:style>
  <w:style w:type="character" w:customStyle="1" w:styleId="9">
    <w:name w:val="Основной текст (9)_"/>
    <w:link w:val="90"/>
    <w:rsid w:val="00C919A6"/>
    <w:rPr>
      <w:spacing w:val="1"/>
      <w:sz w:val="18"/>
      <w:szCs w:val="18"/>
      <w:shd w:val="clear" w:color="auto" w:fill="FFFFFF"/>
    </w:rPr>
  </w:style>
  <w:style w:type="character" w:customStyle="1" w:styleId="100">
    <w:name w:val="Основной текст (10)_"/>
    <w:link w:val="101"/>
    <w:rsid w:val="00C919A6"/>
    <w:rPr>
      <w:b/>
      <w:bCs/>
      <w:spacing w:val="3"/>
      <w:sz w:val="18"/>
      <w:szCs w:val="18"/>
      <w:shd w:val="clear" w:color="auto" w:fill="FFFFFF"/>
    </w:rPr>
  </w:style>
  <w:style w:type="character" w:customStyle="1" w:styleId="12">
    <w:name w:val="Заголовок №1_"/>
    <w:link w:val="13"/>
    <w:rsid w:val="00C919A6"/>
    <w:rPr>
      <w:spacing w:val="1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19A6"/>
    <w:pPr>
      <w:widowControl w:val="0"/>
      <w:shd w:val="clear" w:color="auto" w:fill="FFFFFF"/>
      <w:spacing w:before="4140" w:after="0" w:line="230" w:lineRule="exact"/>
    </w:pPr>
    <w:rPr>
      <w:spacing w:val="3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919A6"/>
    <w:pPr>
      <w:widowControl w:val="0"/>
      <w:shd w:val="clear" w:color="auto" w:fill="FFFFFF"/>
      <w:spacing w:before="240" w:after="240" w:line="230" w:lineRule="exact"/>
      <w:jc w:val="right"/>
    </w:pPr>
    <w:rPr>
      <w:spacing w:val="1"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919A6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pacing w:val="3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C919A6"/>
    <w:pPr>
      <w:widowControl w:val="0"/>
      <w:shd w:val="clear" w:color="auto" w:fill="FFFFFF"/>
      <w:spacing w:before="240" w:after="0" w:line="216" w:lineRule="exact"/>
      <w:outlineLvl w:val="0"/>
    </w:pPr>
    <w:rPr>
      <w:spacing w:val="1"/>
      <w:sz w:val="18"/>
      <w:szCs w:val="18"/>
      <w:shd w:val="clear" w:color="auto" w:fill="FFFFFF"/>
    </w:rPr>
  </w:style>
  <w:style w:type="character" w:customStyle="1" w:styleId="2">
    <w:name w:val="Подпись к таблице (2)_"/>
    <w:link w:val="20"/>
    <w:rsid w:val="00C919A6"/>
    <w:rPr>
      <w:spacing w:val="1"/>
      <w:sz w:val="18"/>
      <w:szCs w:val="1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C919A6"/>
    <w:pPr>
      <w:widowControl w:val="0"/>
      <w:shd w:val="clear" w:color="auto" w:fill="FFFFFF"/>
      <w:spacing w:after="0" w:line="0" w:lineRule="atLeast"/>
    </w:pPr>
    <w:rPr>
      <w:spacing w:val="1"/>
      <w:sz w:val="18"/>
      <w:szCs w:val="18"/>
      <w:shd w:val="clear" w:color="auto" w:fill="FFFFFF"/>
    </w:rPr>
  </w:style>
  <w:style w:type="character" w:customStyle="1" w:styleId="CourierNew9pt0pt">
    <w:name w:val="Основной текст + Courier New;9 pt;Интервал 0 pt"/>
    <w:rsid w:val="00C919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8pt0pt">
    <w:name w:val="Основной текст + 8 pt;Полужирный;Интервал 0 pt"/>
    <w:rsid w:val="00C919A6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bidi="ar-SA"/>
    </w:rPr>
  </w:style>
  <w:style w:type="character" w:customStyle="1" w:styleId="7125pt0pt">
    <w:name w:val="Основной текст (7) + 12;5 pt;Интервал 0 pt"/>
    <w:rsid w:val="00C919A6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 w:bidi="ar-SA"/>
    </w:rPr>
  </w:style>
  <w:style w:type="character" w:customStyle="1" w:styleId="aa">
    <w:name w:val="Подпись к таблице_"/>
    <w:link w:val="ab"/>
    <w:rsid w:val="00C919A6"/>
    <w:rPr>
      <w:spacing w:val="3"/>
      <w:sz w:val="18"/>
      <w:szCs w:val="18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C919A6"/>
    <w:pPr>
      <w:widowControl w:val="0"/>
      <w:shd w:val="clear" w:color="auto" w:fill="FFFFFF"/>
      <w:spacing w:after="0" w:line="230" w:lineRule="exact"/>
      <w:jc w:val="both"/>
    </w:pPr>
    <w:rPr>
      <w:spacing w:val="3"/>
      <w:sz w:val="18"/>
      <w:szCs w:val="18"/>
      <w:shd w:val="clear" w:color="auto" w:fill="FFFFFF"/>
    </w:rPr>
  </w:style>
  <w:style w:type="character" w:customStyle="1" w:styleId="30">
    <w:name w:val="Подпись к таблице (3)_"/>
    <w:link w:val="31"/>
    <w:rsid w:val="00C919A6"/>
    <w:rPr>
      <w:spacing w:val="1"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C919A6"/>
    <w:pPr>
      <w:widowControl w:val="0"/>
      <w:shd w:val="clear" w:color="auto" w:fill="FFFFFF"/>
      <w:spacing w:after="0" w:line="0" w:lineRule="atLeast"/>
    </w:pPr>
    <w:rPr>
      <w:spacing w:val="1"/>
      <w:shd w:val="clear" w:color="auto" w:fill="FFFFFF"/>
    </w:rPr>
  </w:style>
  <w:style w:type="character" w:customStyle="1" w:styleId="Arial9pt">
    <w:name w:val="Основной текст + Arial;9 pt"/>
    <w:rsid w:val="00C919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110">
    <w:name w:val="Основной текст (11)_"/>
    <w:link w:val="111"/>
    <w:rsid w:val="00C919A6"/>
    <w:rPr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919A6"/>
    <w:pPr>
      <w:widowControl w:val="0"/>
      <w:shd w:val="clear" w:color="auto" w:fill="FFFFFF"/>
      <w:spacing w:before="180" w:after="0" w:line="216" w:lineRule="exact"/>
    </w:pPr>
    <w:rPr>
      <w:i/>
      <w:iCs/>
      <w:shd w:val="clear" w:color="auto" w:fill="FFFFFF"/>
    </w:rPr>
  </w:style>
  <w:style w:type="character" w:customStyle="1" w:styleId="ac">
    <w:name w:val="Оглавление_"/>
    <w:link w:val="ad"/>
    <w:rsid w:val="00C919A6"/>
    <w:rPr>
      <w:spacing w:val="1"/>
      <w:sz w:val="18"/>
      <w:szCs w:val="18"/>
      <w:shd w:val="clear" w:color="auto" w:fill="FFFFFF"/>
    </w:rPr>
  </w:style>
  <w:style w:type="character" w:customStyle="1" w:styleId="21">
    <w:name w:val="Оглавление (2)_"/>
    <w:link w:val="22"/>
    <w:rsid w:val="00C919A6"/>
    <w:rPr>
      <w:sz w:val="8"/>
      <w:szCs w:val="8"/>
      <w:shd w:val="clear" w:color="auto" w:fill="FFFFFF"/>
    </w:rPr>
  </w:style>
  <w:style w:type="paragraph" w:customStyle="1" w:styleId="ad">
    <w:name w:val="Оглавление"/>
    <w:basedOn w:val="a"/>
    <w:link w:val="ac"/>
    <w:rsid w:val="00C919A6"/>
    <w:pPr>
      <w:widowControl w:val="0"/>
      <w:shd w:val="clear" w:color="auto" w:fill="FFFFFF"/>
      <w:spacing w:before="180" w:after="60" w:line="0" w:lineRule="atLeast"/>
    </w:pPr>
    <w:rPr>
      <w:spacing w:val="1"/>
      <w:sz w:val="18"/>
      <w:szCs w:val="18"/>
      <w:shd w:val="clear" w:color="auto" w:fill="FFFFFF"/>
    </w:rPr>
  </w:style>
  <w:style w:type="paragraph" w:customStyle="1" w:styleId="22">
    <w:name w:val="Оглавление (2)"/>
    <w:basedOn w:val="a"/>
    <w:link w:val="21"/>
    <w:rsid w:val="00C919A6"/>
    <w:pPr>
      <w:widowControl w:val="0"/>
      <w:shd w:val="clear" w:color="auto" w:fill="FFFFFF"/>
      <w:spacing w:before="60" w:after="300" w:line="0" w:lineRule="atLeast"/>
    </w:pPr>
    <w:rPr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C919A6"/>
    <w:rPr>
      <w:rFonts w:ascii="Arial" w:eastAsia="Arial" w:hAnsi="Arial"/>
      <w:spacing w:val="1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919A6"/>
    <w:pPr>
      <w:widowControl w:val="0"/>
      <w:shd w:val="clear" w:color="auto" w:fill="FFFFFF"/>
      <w:spacing w:before="300" w:after="0" w:line="230" w:lineRule="exact"/>
      <w:ind w:firstLine="640"/>
    </w:pPr>
    <w:rPr>
      <w:rFonts w:ascii="Arial" w:eastAsia="Arial" w:hAnsi="Arial"/>
      <w:spacing w:val="1"/>
      <w:sz w:val="18"/>
      <w:szCs w:val="18"/>
      <w:shd w:val="clear" w:color="auto" w:fill="FFFFFF"/>
    </w:rPr>
  </w:style>
  <w:style w:type="character" w:customStyle="1" w:styleId="130">
    <w:name w:val="Основной текст (13)_"/>
    <w:link w:val="131"/>
    <w:rsid w:val="00C919A6"/>
    <w:rPr>
      <w:b/>
      <w:bCs/>
      <w:spacing w:val="4"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C919A6"/>
    <w:pPr>
      <w:widowControl w:val="0"/>
      <w:shd w:val="clear" w:color="auto" w:fill="FFFFFF"/>
      <w:spacing w:after="300" w:line="0" w:lineRule="atLeast"/>
    </w:pPr>
    <w:rPr>
      <w:b/>
      <w:bCs/>
      <w:spacing w:val="4"/>
      <w:sz w:val="19"/>
      <w:szCs w:val="19"/>
      <w:shd w:val="clear" w:color="auto" w:fill="FFFFFF"/>
    </w:rPr>
  </w:style>
  <w:style w:type="character" w:customStyle="1" w:styleId="1311pt0pt">
    <w:name w:val="Основной текст (13) + 11 pt;Не полужирный;Интервал 0 pt"/>
    <w:rsid w:val="00C919A6"/>
    <w:rPr>
      <w:rFonts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ae">
    <w:name w:val="Сноска_"/>
    <w:link w:val="af"/>
    <w:rsid w:val="00C919A6"/>
    <w:rPr>
      <w:spacing w:val="3"/>
      <w:sz w:val="18"/>
      <w:szCs w:val="18"/>
      <w:shd w:val="clear" w:color="auto" w:fill="FFFFFF"/>
    </w:rPr>
  </w:style>
  <w:style w:type="paragraph" w:customStyle="1" w:styleId="af">
    <w:name w:val="Сноска"/>
    <w:basedOn w:val="a"/>
    <w:link w:val="ae"/>
    <w:rsid w:val="00C919A6"/>
    <w:pPr>
      <w:widowControl w:val="0"/>
      <w:shd w:val="clear" w:color="auto" w:fill="FFFFFF"/>
      <w:spacing w:after="0" w:line="0" w:lineRule="atLeast"/>
    </w:pPr>
    <w:rPr>
      <w:spacing w:val="3"/>
      <w:sz w:val="18"/>
      <w:szCs w:val="18"/>
      <w:shd w:val="clear" w:color="auto" w:fill="FFFFFF"/>
    </w:rPr>
  </w:style>
  <w:style w:type="character" w:customStyle="1" w:styleId="70pt">
    <w:name w:val="Основной текст (7) + Интервал 0 pt"/>
    <w:rsid w:val="00C919A6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95pt0pt">
    <w:name w:val="Основной текст + 9;5 pt;Полужирный;Интервал 0 pt"/>
    <w:rsid w:val="00C919A6"/>
    <w:rPr>
      <w:rFonts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paragraph" w:styleId="af0">
    <w:name w:val="Body Text"/>
    <w:basedOn w:val="a"/>
    <w:link w:val="af1"/>
    <w:rsid w:val="00C919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C919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Абзац списка1"/>
    <w:basedOn w:val="a"/>
    <w:rsid w:val="00C919A6"/>
    <w:pPr>
      <w:suppressAutoHyphens/>
      <w:spacing w:after="200" w:line="276" w:lineRule="auto"/>
      <w:ind w:left="720"/>
      <w:contextualSpacing/>
    </w:pPr>
    <w:rPr>
      <w:rFonts w:ascii="Times New Roman" w:eastAsia="SimSun" w:hAnsi="Times New Roman" w:cs="Calibri"/>
      <w:sz w:val="28"/>
    </w:rPr>
  </w:style>
  <w:style w:type="paragraph" w:customStyle="1" w:styleId="s0">
    <w:name w:val="s0"/>
    <w:basedOn w:val="a"/>
    <w:rsid w:val="00C9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"/>
    <w:rsid w:val="00C919A6"/>
    <w:pPr>
      <w:widowControl w:val="0"/>
      <w:shd w:val="clear" w:color="auto" w:fill="FFFFFF"/>
      <w:spacing w:after="720" w:line="24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msonormalcxsplast">
    <w:name w:val="msonormalcxsplast"/>
    <w:basedOn w:val="a"/>
    <w:rsid w:val="00C9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919A6"/>
    <w:rPr>
      <w:rFonts w:ascii="Calibri" w:eastAsia="Times New Roman" w:hAnsi="Calibri" w:cs="Times New Roman"/>
      <w:lang w:eastAsia="ru-RU"/>
    </w:rPr>
  </w:style>
  <w:style w:type="paragraph" w:styleId="af2">
    <w:name w:val="header"/>
    <w:basedOn w:val="a"/>
    <w:link w:val="af3"/>
    <w:uiPriority w:val="99"/>
    <w:unhideWhenUsed/>
    <w:rsid w:val="00C91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3">
    <w:name w:val="Верхний колонтитул Знак"/>
    <w:basedOn w:val="a0"/>
    <w:link w:val="af2"/>
    <w:uiPriority w:val="99"/>
    <w:rsid w:val="00C919A6"/>
    <w:rPr>
      <w:rFonts w:ascii="Times New Roman" w:eastAsia="Times New Roman" w:hAnsi="Times New Roman" w:cs="Times New Roman"/>
      <w:sz w:val="24"/>
      <w:szCs w:val="24"/>
      <w:lang/>
    </w:rPr>
  </w:style>
  <w:style w:type="paragraph" w:styleId="af4">
    <w:name w:val="footer"/>
    <w:basedOn w:val="a"/>
    <w:link w:val="af5"/>
    <w:uiPriority w:val="99"/>
    <w:unhideWhenUsed/>
    <w:rsid w:val="00C91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5">
    <w:name w:val="Нижний колонтитул Знак"/>
    <w:basedOn w:val="a0"/>
    <w:link w:val="af4"/>
    <w:uiPriority w:val="99"/>
    <w:rsid w:val="00C919A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List Paragraph"/>
    <w:basedOn w:val="a"/>
    <w:uiPriority w:val="34"/>
    <w:qFormat/>
    <w:rsid w:val="00C919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16A4"/>
    <w:rPr>
      <w:rFonts w:ascii="Times New Roman" w:eastAsia="Times New Roman" w:hAnsi="Times New Roman" w:cs="Times New Roman"/>
      <w:b/>
      <w:bCs/>
      <w:sz w:val="28"/>
      <w:szCs w:val="24"/>
      <w:lang/>
    </w:rPr>
  </w:style>
  <w:style w:type="numbering" w:customStyle="1" w:styleId="24">
    <w:name w:val="Нет списка2"/>
    <w:next w:val="a2"/>
    <w:uiPriority w:val="99"/>
    <w:semiHidden/>
    <w:rsid w:val="002E16A4"/>
  </w:style>
  <w:style w:type="paragraph" w:styleId="af7">
    <w:name w:val="Title"/>
    <w:basedOn w:val="a"/>
    <w:link w:val="af8"/>
    <w:qFormat/>
    <w:rsid w:val="002E16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f8">
    <w:name w:val="Название Знак"/>
    <w:basedOn w:val="a0"/>
    <w:link w:val="af7"/>
    <w:rsid w:val="002E16A4"/>
    <w:rPr>
      <w:rFonts w:ascii="Times New Roman" w:eastAsia="Times New Roman" w:hAnsi="Times New Roman" w:cs="Times New Roman"/>
      <w:b/>
      <w:bCs/>
      <w:sz w:val="28"/>
      <w:szCs w:val="24"/>
      <w:lang/>
    </w:rPr>
  </w:style>
  <w:style w:type="table" w:customStyle="1" w:styleId="15">
    <w:name w:val="Сетка таблицы1"/>
    <w:basedOn w:val="a1"/>
    <w:next w:val="a4"/>
    <w:rsid w:val="002E1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2E16A4"/>
    <w:rPr>
      <w:color w:val="800080"/>
      <w:u w:val="single"/>
    </w:rPr>
  </w:style>
  <w:style w:type="paragraph" w:customStyle="1" w:styleId="xl65">
    <w:name w:val="xl65"/>
    <w:basedOn w:val="a"/>
    <w:rsid w:val="002E16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2E16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2E16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2E1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2E16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2E16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2E16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E1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E16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E16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2E1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2E16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2E16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2E16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E16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E16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2E1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2E16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2E16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E16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E16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2E1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E16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E16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E16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2E1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2E1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E16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E16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E16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2E16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2E1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2E1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2E16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2E1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2E1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2E16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2E16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2E16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2E16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2E16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2E16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2E16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2E16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2E16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numbering" w:customStyle="1" w:styleId="112">
    <w:name w:val="Нет списка11"/>
    <w:next w:val="a2"/>
    <w:semiHidden/>
    <w:rsid w:val="002E16A4"/>
  </w:style>
  <w:style w:type="paragraph" w:customStyle="1" w:styleId="CharCharCharChar">
    <w:name w:val="Char Char Char Char"/>
    <w:basedOn w:val="a"/>
    <w:next w:val="a"/>
    <w:semiHidden/>
    <w:rsid w:val="002E16A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a">
    <w:name w:val="annotation reference"/>
    <w:basedOn w:val="a0"/>
    <w:uiPriority w:val="99"/>
    <w:unhideWhenUsed/>
    <w:rsid w:val="002E16A4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2E16A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2E16A4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2E16A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2E16A4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10">
    <w:name w:val="Нет списка21"/>
    <w:next w:val="a2"/>
    <w:semiHidden/>
    <w:rsid w:val="002E16A4"/>
  </w:style>
  <w:style w:type="character" w:customStyle="1" w:styleId="doccaption">
    <w:name w:val="doccaption"/>
    <w:basedOn w:val="a0"/>
    <w:rsid w:val="002E16A4"/>
  </w:style>
  <w:style w:type="character" w:customStyle="1" w:styleId="apple-converted-space">
    <w:name w:val="apple-converted-space"/>
    <w:basedOn w:val="a0"/>
    <w:rsid w:val="002E16A4"/>
  </w:style>
  <w:style w:type="paragraph" w:styleId="aff">
    <w:name w:val="caption"/>
    <w:basedOn w:val="a"/>
    <w:qFormat/>
    <w:rsid w:val="002E16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0">
    <w:name w:val="Body Text Indent"/>
    <w:basedOn w:val="a"/>
    <w:link w:val="aff1"/>
    <w:rsid w:val="002E16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1">
    <w:name w:val="Основной текст с отступом Знак"/>
    <w:basedOn w:val="a0"/>
    <w:link w:val="aff0"/>
    <w:rsid w:val="002E16A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20</Pages>
  <Words>4870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8</cp:revision>
  <cp:lastPrinted>2020-03-24T05:46:00Z</cp:lastPrinted>
  <dcterms:created xsi:type="dcterms:W3CDTF">2020-03-05T02:51:00Z</dcterms:created>
  <dcterms:modified xsi:type="dcterms:W3CDTF">2020-05-13T05:32:00Z</dcterms:modified>
</cp:coreProperties>
</file>