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77F3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19.04.2019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68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75" w:rsidRPr="00B80B75" w:rsidRDefault="00B80B75" w:rsidP="00B80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8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предельном уровне соотношения среднемесячной заработной платы руководителей, </w:t>
      </w:r>
      <w:r w:rsidRPr="00B8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заместителей, </w:t>
      </w:r>
      <w:r w:rsidRPr="00B8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главных бухгалтеров муниципальных унитарных предприятий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Новокусковское сельское поселение</w:t>
      </w:r>
      <w:r w:rsidRPr="00B8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 и   среднемесячной заработной платы работников этих предприятий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6E" w:rsidRPr="00F6171E" w:rsidRDefault="006A776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 Трудового кодекса Российской Федерации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A776E" w:rsidRPr="005B68FE" w:rsidRDefault="006A776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6B" w:rsidRPr="0054496B" w:rsidRDefault="006A776E" w:rsidP="00544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11E20" w:rsidRPr="005B68FE">
        <w:rPr>
          <w:rFonts w:ascii="Times New Roman" w:hAnsi="Times New Roman" w:cs="Times New Roman"/>
          <w:sz w:val="24"/>
          <w:szCs w:val="24"/>
        </w:rPr>
        <w:t xml:space="preserve">. </w:t>
      </w:r>
      <w:r w:rsidR="0054496B" w:rsidRPr="0054496B">
        <w:rPr>
          <w:rFonts w:ascii="Times New Roman" w:hAnsi="Times New Roman" w:cs="Times New Roman"/>
          <w:sz w:val="24"/>
          <w:szCs w:val="24"/>
        </w:rPr>
        <w:t>Установить предельный уровень соотношения среднемесячной заработной платы руководителей (их заместителей) муниципальных унитарных предприятий муниципального образования «</w:t>
      </w:r>
      <w:r w:rsidR="0054496B">
        <w:rPr>
          <w:rFonts w:ascii="Times New Roman" w:hAnsi="Times New Roman" w:cs="Times New Roman"/>
          <w:sz w:val="24"/>
          <w:szCs w:val="24"/>
        </w:rPr>
        <w:t>Новокусковское сельское поселение</w:t>
      </w:r>
      <w:r w:rsidR="0054496B" w:rsidRPr="0054496B">
        <w:rPr>
          <w:rFonts w:ascii="Times New Roman" w:hAnsi="Times New Roman" w:cs="Times New Roman"/>
          <w:sz w:val="24"/>
          <w:szCs w:val="24"/>
        </w:rPr>
        <w:t xml:space="preserve">» и среднемесячной заработной платы работников этих предприятий, рассчитанный за календарный год, в соотношении 1 к </w:t>
      </w:r>
      <w:r w:rsidR="0054496B">
        <w:rPr>
          <w:rFonts w:ascii="Times New Roman" w:hAnsi="Times New Roman" w:cs="Times New Roman"/>
          <w:sz w:val="24"/>
          <w:szCs w:val="24"/>
        </w:rPr>
        <w:t>3</w:t>
      </w:r>
      <w:r w:rsidR="0054496B" w:rsidRPr="0054496B">
        <w:rPr>
          <w:rFonts w:ascii="Times New Roman" w:hAnsi="Times New Roman" w:cs="Times New Roman"/>
          <w:sz w:val="24"/>
          <w:szCs w:val="24"/>
        </w:rPr>
        <w:t>.</w:t>
      </w:r>
    </w:p>
    <w:p w:rsidR="0054496B" w:rsidRPr="0054496B" w:rsidRDefault="0054496B" w:rsidP="00B80B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уровень соотношения среднемесячной заработной платы главных бухгалтеров муниципальных унитарных предприятий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 и среднемесячной заработной платы работников этих предприятий, рассчитанный за календарный год, в соотношении 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96B" w:rsidRPr="0054496B" w:rsidRDefault="0054496B" w:rsidP="00B80B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определение среднемесячной заработной платы для целей настоящего постановления осуществляется в соответствии с </w:t>
      </w:r>
      <w:hyperlink r:id="rId8" w:history="1">
        <w:r w:rsidRPr="005449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5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981F74" w:rsidRDefault="006A776E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7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B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7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6A776E" w:rsidRDefault="006A776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A776E" w:rsidRDefault="006A776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76E" w:rsidRDefault="006A776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76E" w:rsidRDefault="006A776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76E" w:rsidRDefault="006A776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24" w:rsidRDefault="00CB2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75" w:rsidRDefault="00B80B7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75" w:rsidRDefault="00B80B7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75" w:rsidRDefault="00B80B7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CB2624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F" w:rsidRDefault="00F552CF" w:rsidP="00981F74">
      <w:pPr>
        <w:spacing w:after="0" w:line="240" w:lineRule="auto"/>
      </w:pPr>
      <w:r>
        <w:separator/>
      </w:r>
    </w:p>
  </w:endnote>
  <w:endnote w:type="continuationSeparator" w:id="0">
    <w:p w:rsidR="00F552CF" w:rsidRDefault="00F552C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24" w:rsidRDefault="00CB2624" w:rsidP="00CB2624">
    <w:pPr>
      <w:pStyle w:val="a7"/>
    </w:pPr>
  </w:p>
  <w:p w:rsidR="00CB2624" w:rsidRDefault="00CB2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F" w:rsidRDefault="00F552CF" w:rsidP="00981F74">
      <w:pPr>
        <w:spacing w:after="0" w:line="240" w:lineRule="auto"/>
      </w:pPr>
      <w:r>
        <w:separator/>
      </w:r>
    </w:p>
  </w:footnote>
  <w:footnote w:type="continuationSeparator" w:id="0">
    <w:p w:rsidR="00F552CF" w:rsidRDefault="00F552C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24" w:rsidRDefault="00CB2624" w:rsidP="00B80B75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885872"/>
    <w:multiLevelType w:val="hybridMultilevel"/>
    <w:tmpl w:val="5F6E694C"/>
    <w:lvl w:ilvl="0" w:tplc="53FEAA08">
      <w:start w:val="1"/>
      <w:numFmt w:val="decimal"/>
      <w:lvlText w:val="%1."/>
      <w:lvlJc w:val="left"/>
      <w:pPr>
        <w:ind w:left="1638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4496B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A776E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532CE"/>
    <w:rsid w:val="00961284"/>
    <w:rsid w:val="00981F74"/>
    <w:rsid w:val="009C750A"/>
    <w:rsid w:val="00A34BAF"/>
    <w:rsid w:val="00AB2ED5"/>
    <w:rsid w:val="00AC63CD"/>
    <w:rsid w:val="00AD573C"/>
    <w:rsid w:val="00AE342B"/>
    <w:rsid w:val="00B110C4"/>
    <w:rsid w:val="00B3735C"/>
    <w:rsid w:val="00B444C5"/>
    <w:rsid w:val="00B80B75"/>
    <w:rsid w:val="00BE04FE"/>
    <w:rsid w:val="00C420E2"/>
    <w:rsid w:val="00C77F3B"/>
    <w:rsid w:val="00C80471"/>
    <w:rsid w:val="00CA3BE9"/>
    <w:rsid w:val="00CA7EBF"/>
    <w:rsid w:val="00CB2624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91C7E"/>
    <w:rsid w:val="00E44606"/>
    <w:rsid w:val="00E9467D"/>
    <w:rsid w:val="00F02373"/>
    <w:rsid w:val="00F552CF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54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8ABE19442E640AB8738D2E64C4CD650D95938E13AF832FE544EF9F0763C0E83352CFBFDAC822Fh57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3B91-8C83-48F7-81D4-57B328D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2019-04-22T05:10:00Z</cp:lastPrinted>
  <dcterms:created xsi:type="dcterms:W3CDTF">2018-02-17T09:59:00Z</dcterms:created>
  <dcterms:modified xsi:type="dcterms:W3CDTF">2019-04-22T05:11:00Z</dcterms:modified>
</cp:coreProperties>
</file>