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D67C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11.01.2019                                            </w:t>
      </w:r>
      <w:r w:rsidR="0005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F94301" w:rsidRDefault="00511E20" w:rsidP="00F94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</w:t>
      </w:r>
      <w:r w:rsidR="0005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постоянное (бессрочное) пользование»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D3D91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8D3D91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07.07.2015 № 132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8D3D91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AD5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пятый, шестой, седьмой и восьмой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абзацы пункта 2.5 второго раздела регламента изложить в следующей редакции:</w:t>
      </w:r>
    </w:p>
    <w:p w:rsidR="008D3D91" w:rsidRPr="008D3D91" w:rsidRDefault="008D3D91" w:rsidP="008D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8D3D91">
        <w:rPr>
          <w:rFonts w:ascii="Times New Roman" w:eastAsia="Calibri" w:hAnsi="Times New Roman" w:cs="Times New Roman"/>
          <w:sz w:val="24"/>
          <w:szCs w:val="24"/>
        </w:rPr>
        <w:t>Федеральный закон от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8D3D91">
        <w:rPr>
          <w:rFonts w:ascii="Times New Roman" w:eastAsia="Calibri" w:hAnsi="Times New Roman" w:cs="Times New Roman"/>
          <w:sz w:val="24"/>
          <w:szCs w:val="24"/>
        </w:rPr>
        <w:t>2001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№ 78-ФЗ «О землеустройстве»;</w:t>
      </w:r>
    </w:p>
    <w:p w:rsidR="008D3D91" w:rsidRPr="008D3D91" w:rsidRDefault="008D3D91" w:rsidP="008D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91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8D3D91">
        <w:rPr>
          <w:rFonts w:ascii="Times New Roman" w:eastAsia="Calibri" w:hAnsi="Times New Roman" w:cs="Times New Roman"/>
          <w:sz w:val="24"/>
          <w:szCs w:val="24"/>
        </w:rPr>
        <w:t>2001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№ 137-ФЗ «О введении в действие Земельного кодекса Российской Федерации»;</w:t>
      </w:r>
    </w:p>
    <w:p w:rsidR="008D3D91" w:rsidRPr="008D3D91" w:rsidRDefault="008D3D91" w:rsidP="008D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91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8D3D91">
        <w:rPr>
          <w:rFonts w:ascii="Times New Roman" w:eastAsia="Calibri" w:hAnsi="Times New Roman" w:cs="Times New Roman"/>
          <w:sz w:val="24"/>
          <w:szCs w:val="24"/>
        </w:rPr>
        <w:t>2003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D3D91" w:rsidRPr="008D3D91" w:rsidRDefault="008D3D91" w:rsidP="008D3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221-ФЗ «О кадастр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овой деятельности</w:t>
      </w: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763" w:rsidRDefault="00350763" w:rsidP="008D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4 пункта 2.6 второго раздела </w:t>
      </w:r>
      <w:r w:rsidR="00CD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8D3D91" w:rsidRPr="008D3D91" w:rsidRDefault="008D3D91" w:rsidP="008D3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«4) </w:t>
      </w:r>
      <w:r w:rsidRPr="008D3D91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недвижимо</w:t>
      </w:r>
      <w:r w:rsidR="00CD2096">
        <w:rPr>
          <w:rFonts w:ascii="Times New Roman" w:eastAsia="Calibri" w:hAnsi="Times New Roman" w:cs="Times New Roman"/>
          <w:sz w:val="24"/>
          <w:szCs w:val="24"/>
        </w:rPr>
        <w:t>сти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(далее - ЕГР</w:t>
      </w:r>
      <w:r w:rsidR="00CD2096">
        <w:rPr>
          <w:rFonts w:ascii="Times New Roman" w:eastAsia="Calibri" w:hAnsi="Times New Roman" w:cs="Times New Roman"/>
          <w:sz w:val="24"/>
          <w:szCs w:val="24"/>
        </w:rPr>
        <w:t>Н</w:t>
      </w:r>
      <w:r w:rsidRPr="008D3D91">
        <w:rPr>
          <w:rFonts w:ascii="Times New Roman" w:eastAsia="Calibri" w:hAnsi="Times New Roman" w:cs="Times New Roman"/>
          <w:sz w:val="24"/>
          <w:szCs w:val="24"/>
        </w:rPr>
        <w:t>) о правах на приобретаем</w:t>
      </w:r>
      <w:r w:rsidR="00CD2096">
        <w:rPr>
          <w:rFonts w:ascii="Times New Roman" w:eastAsia="Calibri" w:hAnsi="Times New Roman" w:cs="Times New Roman"/>
          <w:sz w:val="24"/>
          <w:szCs w:val="24"/>
        </w:rPr>
        <w:t>ое недвижимое имущество (</w:t>
      </w:r>
      <w:r w:rsidRPr="008D3D91">
        <w:rPr>
          <w:rFonts w:ascii="Times New Roman" w:eastAsia="Calibri" w:hAnsi="Times New Roman" w:cs="Times New Roman"/>
          <w:sz w:val="24"/>
          <w:szCs w:val="24"/>
        </w:rPr>
        <w:t>земельный участок</w:t>
      </w:r>
      <w:r w:rsidR="00CD2096">
        <w:rPr>
          <w:rFonts w:ascii="Times New Roman" w:eastAsia="Calibri" w:hAnsi="Times New Roman" w:cs="Times New Roman"/>
          <w:sz w:val="24"/>
          <w:szCs w:val="24"/>
        </w:rPr>
        <w:t>)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или уведомление об отсутствии в ЕГР</w:t>
      </w:r>
      <w:r w:rsidR="00CD2096">
        <w:rPr>
          <w:rFonts w:ascii="Times New Roman" w:eastAsia="Calibri" w:hAnsi="Times New Roman" w:cs="Times New Roman"/>
          <w:sz w:val="24"/>
          <w:szCs w:val="24"/>
        </w:rPr>
        <w:t>Н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запрашиваемых сведений</w:t>
      </w:r>
      <w:proofErr w:type="gramStart"/>
      <w:r w:rsidRPr="008D3D91">
        <w:rPr>
          <w:rFonts w:ascii="Times New Roman" w:eastAsia="Calibri" w:hAnsi="Times New Roman" w:cs="Times New Roman"/>
          <w:sz w:val="24"/>
          <w:szCs w:val="24"/>
        </w:rPr>
        <w:t>;</w:t>
      </w:r>
      <w:r w:rsidR="00CD209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CD2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в подпункте 6 пункта 2.14 второго раздела регламента слова «</w:t>
      </w:r>
      <w:r w:rsidRPr="00CD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портале государс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твенных услуг Томской области» заменить словами «в федеральной государственной информационной системе «Единый портал государственных и муниципальных услуг</w:t>
      </w:r>
      <w:r w:rsid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(функций)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Единый</w:t>
      </w:r>
      <w:r w:rsidR="007236DA" w:rsidRP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 государственных и муниципальных услуг (функций)</w:t>
      </w:r>
      <w:r w:rsid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236DA" w:rsidRDefault="007236DA" w:rsidP="00CD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в пункте 3.5 третьего раздела регламента:</w:t>
      </w:r>
    </w:p>
    <w:p w:rsidR="007236DA" w:rsidRDefault="007236DA" w:rsidP="00723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в подпунктах 1 и 2 исключить слова «</w:t>
      </w:r>
      <w:r w:rsidRP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государственных и муни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ципальных услуг Томской области»;</w:t>
      </w:r>
    </w:p>
    <w:p w:rsidR="00376537" w:rsidRDefault="007236DA" w:rsidP="0037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б) </w:t>
      </w:r>
      <w:r w:rsidR="0037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4 исключить слова «</w:t>
      </w:r>
      <w:r w:rsidR="00376537" w:rsidRPr="0037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портал государственных и муниципальных услуг (функций)</w:t>
      </w:r>
      <w:r w:rsidR="0037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76537" w:rsidRDefault="00031ACA" w:rsidP="0037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наименование пятого раздела регламента изложить в следующей редакции:</w:t>
      </w:r>
    </w:p>
    <w:p w:rsidR="00031ACA" w:rsidRDefault="00031ACA" w:rsidP="00AD5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proofErr w:type="gramStart"/>
      <w:r w:rsidRPr="00031ACA">
        <w:rPr>
          <w:rFonts w:ascii="Times New Roman" w:eastAsia="Calibri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031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многофункционального центра, организаций,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указанных в части 1.1 статьи 16 </w:t>
      </w:r>
      <w:r w:rsidR="00B110C4" w:rsidRP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ственных и муниципальных услуг»,</w:t>
      </w:r>
      <w:r w:rsidRPr="00031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их должностных лиц, мун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иципальных служащих, работников»;</w:t>
      </w:r>
      <w:proofErr w:type="gramEnd"/>
    </w:p>
    <w:p w:rsidR="00031ACA" w:rsidRDefault="00031ACA" w:rsidP="00AD5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6) </w:t>
      </w:r>
      <w:r w:rsid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 7 пункта 5.1 пятого раздела изложить в следующей редакции:</w:t>
      </w:r>
    </w:p>
    <w:p w:rsidR="00B110C4" w:rsidRDefault="000006EA" w:rsidP="00B11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«7) 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организаций, 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предусмотренных</w:t>
      </w:r>
      <w:r w:rsidR="00B110C4" w:rsidRP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ью</w:t>
      </w:r>
      <w:r w:rsidR="00B110C4" w:rsidRP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1.1 статьи 16 Федерального закона от 27 июля 2010 года № 210-ФЗ «Об организации предоставления государственных и муниципальных услуг», 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ленного срока таких исправлений;»;</w:t>
      </w:r>
      <w:proofErr w:type="gramEnd"/>
    </w:p>
    <w:p w:rsidR="00B110C4" w:rsidRDefault="00B110C4" w:rsidP="00000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7) дополнить пятый раздел регламента пунктом 5.2 следующего содержания:</w:t>
      </w:r>
    </w:p>
    <w:p w:rsidR="000006EA" w:rsidRPr="000006EA" w:rsidRDefault="00B110C4" w:rsidP="0093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«5.2.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случаях, указанных в подпунктах 2, 5, 7, 9, 10 пункта 5.1 настоящего раздела 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досудебное (внесудебное) обжалование заявителем решений и действий (бездействия) 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работника 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в случае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на МФЦ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="000006EA" w:rsidRPr="009373C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="009373C0" w:rsidRP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27 июля 2010</w:t>
      </w:r>
      <w:proofErr w:type="gramEnd"/>
      <w:r w:rsidR="009373C0" w:rsidRP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210-ФЗ «Об организации предоставления государ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ственных и муниципальных услуг»</w:t>
      </w:r>
      <w:proofErr w:type="gramStart"/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006EA" w:rsidRPr="00031ACA" w:rsidRDefault="00AD573C" w:rsidP="00031AC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8) пункт 5.2 пятого раздела регламента считать пунктом 5.3.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D573C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8C" w:rsidRDefault="00BB148C" w:rsidP="00981F74">
      <w:pPr>
        <w:spacing w:after="0" w:line="240" w:lineRule="auto"/>
      </w:pPr>
      <w:r>
        <w:separator/>
      </w:r>
    </w:p>
  </w:endnote>
  <w:endnote w:type="continuationSeparator" w:id="1">
    <w:p w:rsidR="00BB148C" w:rsidRDefault="00BB148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8C" w:rsidRDefault="00BB148C" w:rsidP="00981F74">
      <w:pPr>
        <w:spacing w:after="0" w:line="240" w:lineRule="auto"/>
      </w:pPr>
      <w:r>
        <w:separator/>
      </w:r>
    </w:p>
  </w:footnote>
  <w:footnote w:type="continuationSeparator" w:id="1">
    <w:p w:rsidR="00BB148C" w:rsidRDefault="00BB148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07041"/>
      <w:docPartObj>
        <w:docPartGallery w:val="Page Numbers (Top of Page)"/>
        <w:docPartUnique/>
      </w:docPartObj>
    </w:sdtPr>
    <w:sdtContent>
      <w:p w:rsidR="00AD573C" w:rsidRDefault="00E460B5">
        <w:pPr>
          <w:pStyle w:val="a5"/>
          <w:jc w:val="center"/>
        </w:pPr>
        <w:r>
          <w:fldChar w:fldCharType="begin"/>
        </w:r>
        <w:r w:rsidR="00AD573C">
          <w:instrText>PAGE   \* MERGEFORMAT</w:instrText>
        </w:r>
        <w:r>
          <w:fldChar w:fldCharType="separate"/>
        </w:r>
        <w:r w:rsidR="0005515A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515A"/>
    <w:rsid w:val="00056A17"/>
    <w:rsid w:val="000674DD"/>
    <w:rsid w:val="000725D9"/>
    <w:rsid w:val="000725DF"/>
    <w:rsid w:val="000F0B4C"/>
    <w:rsid w:val="001965C2"/>
    <w:rsid w:val="001B0496"/>
    <w:rsid w:val="00241EEB"/>
    <w:rsid w:val="00296C2D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7D67C9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47A4"/>
    <w:rsid w:val="009C750A"/>
    <w:rsid w:val="00A34BAF"/>
    <w:rsid w:val="00A4662F"/>
    <w:rsid w:val="00AB2ED5"/>
    <w:rsid w:val="00AC63CD"/>
    <w:rsid w:val="00AD573C"/>
    <w:rsid w:val="00B110C4"/>
    <w:rsid w:val="00B3735C"/>
    <w:rsid w:val="00B444C5"/>
    <w:rsid w:val="00B54524"/>
    <w:rsid w:val="00BB148C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2332B"/>
    <w:rsid w:val="00D356C6"/>
    <w:rsid w:val="00D737E5"/>
    <w:rsid w:val="00D8664F"/>
    <w:rsid w:val="00E44606"/>
    <w:rsid w:val="00E460B5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4F8-7B4F-474D-B1BF-F078A59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46</cp:revision>
  <cp:lastPrinted>2019-01-11T08:02:00Z</cp:lastPrinted>
  <dcterms:created xsi:type="dcterms:W3CDTF">2018-02-17T09:59:00Z</dcterms:created>
  <dcterms:modified xsi:type="dcterms:W3CDTF">2019-01-23T03:46:00Z</dcterms:modified>
</cp:coreProperties>
</file>