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6E5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B76" w:rsidRPr="001936E5" w:rsidRDefault="001936E5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19.06.2020 № 76)</w:t>
      </w:r>
      <w:r w:rsidR="00B14B76"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067621" w:rsidRPr="00067621" w:rsidTr="004C1D38">
        <w:tc>
          <w:tcPr>
            <w:tcW w:w="6941" w:type="dxa"/>
          </w:tcPr>
          <w:p w:rsidR="00B14B76" w:rsidRPr="00067621" w:rsidRDefault="00067621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14B76" w:rsidRPr="00067621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Ново-Кусково</w:t>
            </w:r>
          </w:p>
          <w:p w:rsidR="00B14B76" w:rsidRPr="00067621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067621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67621" w:rsidRPr="0006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B14B76" w:rsidRPr="00067621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0676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067621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06762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 w:rsidRPr="00067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621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067621">
        <w:rPr>
          <w:rFonts w:ascii="Calibri" w:eastAsia="Times New Roman" w:hAnsi="Calibri" w:cs="Times New Roman"/>
          <w:kern w:val="2"/>
          <w:lang w:eastAsia="ru-RU"/>
        </w:rPr>
        <w:tab/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067621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Новокусковского сельского поселения                                         А.В. Карпенко</w:t>
      </w:r>
    </w:p>
    <w:p w:rsidR="00B14B76" w:rsidRPr="00067621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1" w:rsidRDefault="00067621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1" w:rsidRPr="00067621" w:rsidRDefault="00067621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067621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Pr="00067621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 w:rsidRPr="00067621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 w:rsidRPr="00067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067621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поселения от</w:t>
      </w:r>
      <w:r w:rsidR="00067621">
        <w:rPr>
          <w:rFonts w:ascii="Times New Roman" w:eastAsia="Times New Roman" w:hAnsi="Times New Roman" w:cs="Times New Roman"/>
          <w:lang w:eastAsia="ru-RU"/>
        </w:rPr>
        <w:t xml:space="preserve"> 02.09.2019</w:t>
      </w:r>
      <w:r w:rsidRPr="0006762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67621">
        <w:rPr>
          <w:rFonts w:ascii="Times New Roman" w:eastAsia="Times New Roman" w:hAnsi="Times New Roman" w:cs="Times New Roman"/>
          <w:lang w:eastAsia="ru-RU"/>
        </w:rPr>
        <w:t>144</w:t>
      </w: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067621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067621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067621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0676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067621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067621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Пятница                      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067621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067621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067621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Новокусковского сельского поселения (далее – Глава поселения)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DB672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по землеустройству и градостроительству (далее – специалист 1 категории),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землепользованию и застройке 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067621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06762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067621" w:rsidRDefault="00BE0DE4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067621" w:rsidRDefault="00BE0DE4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067621" w:rsidRDefault="00BE0DE4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 правил. Градостроительство. Планировка и застройка городских и сельских поселений. Актуализированная редакция СНиП 2.07.01/89*, утв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Минрегиона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067621" w:rsidRDefault="00BE0DE4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067621" w:rsidRDefault="00BE0DE4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утв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B14B76" w:rsidRPr="000676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C04D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«Об утверждении Генерального плана и Правил землепользования и застройки муниципального образования «</w:t>
      </w:r>
      <w:r w:rsidR="002B79DB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067621">
        <w:rPr>
          <w:rFonts w:ascii="Calibri" w:eastAsia="Times New Roman" w:hAnsi="Calibri" w:cs="Times New Roman"/>
          <w:lang w:eastAsia="ru-RU"/>
        </w:rPr>
        <w:t xml:space="preserve">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067621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нты, указанные в данном </w:t>
      </w:r>
      <w:r w:rsidR="00BC2B9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067621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067621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067621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6E5" w:rsidRPr="0019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936E5" w:rsidRPr="0019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r w:rsidR="001936E5"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подписью в соответствии с требованиями Федерального </w:t>
      </w:r>
      <w:hyperlink r:id="rId16" w:history="1">
        <w:r w:rsidR="001936E5" w:rsidRPr="001936E5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="001936E5" w:rsidRP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№ 63-ФЗ «Об электронной подписи»</w:t>
      </w:r>
      <w:r w:rsidR="00193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277EDF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067621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Pr="00067621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067621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B14B76" w:rsidRPr="00067621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067621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067621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предоставления муниципальной услуги в электронной форме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067621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067621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067621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067621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067621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067621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B14B76" w:rsidRPr="00067621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067621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части 2 </w:t>
        </w:r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lastRenderedPageBreak/>
          <w:t>статьи 55.32</w:t>
        </w:r>
      </w:hyperlink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="00276B24" w:rsidRPr="0006762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 w:rsidR="008E073A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067621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067621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067621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 w:rsidRPr="00067621">
        <w:rPr>
          <w:rFonts w:ascii="Times New Roman" w:eastAsia="Calibri" w:hAnsi="Times New Roman" w:cs="Times New Roman"/>
          <w:sz w:val="24"/>
          <w:szCs w:val="24"/>
        </w:rPr>
        <w:t>Е</w:t>
      </w:r>
      <w:r w:rsidRPr="00067621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 w:rsidRPr="00067621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067621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 w:rsidRPr="0006762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067621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067621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067621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lastRenderedPageBreak/>
        <w:t>е) порядок получения консультаций.</w:t>
      </w:r>
    </w:p>
    <w:p w:rsidR="00F9582C" w:rsidRPr="00067621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21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067621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067621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067621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067621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25.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сети Интернет на официальном сайте Новокусковского сельского поселения</w:t>
      </w:r>
      <w:r w:rsidRPr="00067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посредством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067621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26. Информационные стенды по предоставлению муниципальной услуги должны содержать следующее: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FA3B96" w:rsidRPr="00067621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067621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67621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F038FC"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вных процедур </w:t>
      </w:r>
      <w:r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>в многофункциональн</w:t>
      </w:r>
      <w:r w:rsidR="00F038FC" w:rsidRPr="00067621">
        <w:rPr>
          <w:rFonts w:ascii="Times New Roman" w:hAnsi="Times New Roman"/>
          <w:b/>
          <w:sz w:val="24"/>
          <w:szCs w:val="24"/>
          <w:shd w:val="clear" w:color="auto" w:fill="FFFFFF"/>
        </w:rPr>
        <w:t>ом центре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 (организации),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участвующие в предоставлении муниципальной услуги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067621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выдача результата предоставления </w:t>
      </w:r>
      <w:r w:rsidR="004536DC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</w:t>
      </w:r>
      <w:r w:rsidR="00D350A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Основанием для начала административной процедуры являются: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указанных в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067621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067621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067621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067621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067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0676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0676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9" w:history="1">
        <w:r w:rsidRPr="000676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067621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067621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067621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067621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067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067621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067621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067621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067621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Комиссия в течение 1 </w:t>
      </w:r>
      <w:r w:rsidR="003535C2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067621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определенных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067621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Pr="00067621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067621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не входит в круг заявителей</w:t>
      </w:r>
      <w:r w:rsidR="008513B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363E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установлено наличие оснований, указанных в подпункте 2 пункта 19 настоящего регламента,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течение 5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дней, подготавливает рекомендации об отказе в предоставлении разрешения с указанием причин принятого решения и направляет их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лаве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Новокусковского сельского поселения (далее – Глава поселения)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Ко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входит в круг заявителей,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основания, указанные в подпункте 2 пункта 19 настоящего регламента, отсутствуют,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в течение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трех рабочих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разрешения и направляет их Главе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1F7D9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ней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Глава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4127B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Комиссия в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о месте, времени и цели проведения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публичные слушания назначаются Главой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67CB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срок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Новокусковского сельского 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истечении 7 дней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принятия;</w:t>
      </w:r>
    </w:p>
    <w:p w:rsidR="008B5721" w:rsidRPr="000676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</w:t>
      </w:r>
      <w:r w:rsidR="008B5721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067621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продолжительность административной процедуры (максимальный срок ее выполнения) – не более </w:t>
      </w:r>
      <w:r w:rsidR="00A91360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067621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регламента, Главе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Pr="00067621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AC2EFA" w:rsidRPr="00067621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продолжительность административной процедуры (максимальный срок ее выполнения) – не более 2 рабочих дней;</w:t>
      </w:r>
    </w:p>
    <w:p w:rsidR="00B14B76" w:rsidRPr="00067621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14B76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)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Выдача результата предоставления 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заявителю: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принятия</w:t>
      </w:r>
      <w:r w:rsidR="00D22575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отказе в предоставлении разрешения;</w:t>
      </w:r>
    </w:p>
    <w:p w:rsidR="00B14B76" w:rsidRPr="00067621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067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14B76" w:rsidRPr="00067621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067621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067621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067621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067621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067621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067621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067621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676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проводит проверку правильности заполнения запроса;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20" w:history="1">
        <w:r w:rsidRPr="0006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067621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067621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067621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067621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067621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621">
        <w:rPr>
          <w:rFonts w:ascii="Times New Roman" w:eastAsia="Calibri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</w:t>
      </w:r>
      <w:r w:rsidRPr="000676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067621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067621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067621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подпунктах 2, 5, 7, 9, 10 пункта 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dst100354" w:history="1">
        <w:r w:rsidRPr="00067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1.3 статьи 16</w:t>
        </w:r>
      </w:hyperlink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067621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067621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953C1" w:rsidRPr="0006762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06762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06762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В А</w:t>
      </w:r>
      <w:r w:rsidR="00B14B76" w:rsidRPr="00067621">
        <w:rPr>
          <w:rFonts w:ascii="Times New Roman" w:eastAsia="Times New Roman" w:hAnsi="Times New Roman" w:cs="Times New Roman"/>
          <w:bCs/>
          <w:lang w:eastAsia="ru-RU"/>
        </w:rPr>
        <w:t xml:space="preserve">дминистрацию 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Новокусковского</w:t>
      </w:r>
    </w:p>
    <w:p w:rsidR="00B14B76" w:rsidRPr="0006762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Заявитель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: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(для физических лиц: Ф.И.О.</w:t>
      </w:r>
      <w:r w:rsidR="00D67616" w:rsidRPr="00067621">
        <w:rPr>
          <w:rFonts w:ascii="Times New Roman" w:eastAsia="Times New Roman" w:hAnsi="Times New Roman" w:cs="Times New Roman"/>
          <w:bCs/>
          <w:lang w:eastAsia="ru-RU"/>
        </w:rPr>
        <w:t xml:space="preserve"> (последнее – при наличии)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паспортные данные; для юридических лиц: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наименование, организационно-правовая форма 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ОГРН/ИНН/КПП/ОКТМО)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067621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 xml:space="preserve">(почтовый индекс и адрес 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0953C1" w:rsidRPr="00067621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проживания, места нахождения)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Тел. ____________________________________</w:t>
      </w:r>
    </w:p>
    <w:p w:rsidR="00B14B76" w:rsidRPr="0006762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Cs/>
          <w:lang w:eastAsia="ru-RU"/>
        </w:rPr>
        <w:t>e-mail __________________________________</w:t>
      </w:r>
    </w:p>
    <w:p w:rsidR="00B14B76" w:rsidRPr="0006762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62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Прошу предоставить разрешение на условно разрешенный вид использования земельного участка и (или) объекта капитального строительства, расположенных по адресу:_________________________________________________________________________.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Испрашиваемый условно разрешенный вид использования:________________________ 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Вид права на земельный участок: ______________________________________________;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участка:__________________________________________________; 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участка:_________________________________________;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67621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7621">
        <w:rPr>
          <w:rFonts w:ascii="Times New Roman" w:eastAsia="Times New Roman" w:hAnsi="Times New Roman" w:cs="Times New Roman"/>
          <w:lang w:eastAsia="ru-RU"/>
        </w:rPr>
        <w:t>________ _________________________________________________</w:t>
      </w:r>
      <w:r w:rsidR="000953C1" w:rsidRPr="00067621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>______________     _______________________     ____________________________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7621">
        <w:rPr>
          <w:rFonts w:ascii="Times New Roman" w:eastAsia="Times New Roman" w:hAnsi="Times New Roman" w:cs="Times New Roman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Pr="0006762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067621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067621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067621" w:rsidTr="004C1D38">
        <w:tc>
          <w:tcPr>
            <w:tcW w:w="4983" w:type="dxa"/>
          </w:tcPr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067621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067621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621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B14B76" w:rsidRPr="00067621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B76" w:rsidRPr="00067621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067621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FF00F7"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B14B76" w:rsidRPr="00067621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B14B76" w:rsidRPr="00067621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Pr="00067621" w:rsidRDefault="00B14B76" w:rsidP="00B14B76">
      <w:r w:rsidRPr="0006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заявителя ______________ /______________/</w:t>
      </w:r>
      <w:r w:rsidRPr="00067621">
        <w:t xml:space="preserve">                                 дата _______________</w:t>
      </w:r>
    </w:p>
    <w:p w:rsidR="004C5BB1" w:rsidRPr="00067621" w:rsidRDefault="004C5BB1" w:rsidP="00B14B76"/>
    <w:sectPr w:rsidR="004C5BB1" w:rsidRPr="00067621" w:rsidSect="006E2F4E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E4" w:rsidRDefault="00BE0DE4" w:rsidP="00B14B76">
      <w:pPr>
        <w:spacing w:after="0" w:line="240" w:lineRule="auto"/>
      </w:pPr>
      <w:r>
        <w:separator/>
      </w:r>
    </w:p>
  </w:endnote>
  <w:endnote w:type="continuationSeparator" w:id="0">
    <w:p w:rsidR="00BE0DE4" w:rsidRDefault="00BE0DE4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E4" w:rsidRDefault="00BE0DE4" w:rsidP="00B14B76">
      <w:pPr>
        <w:spacing w:after="0" w:line="240" w:lineRule="auto"/>
      </w:pPr>
      <w:r>
        <w:separator/>
      </w:r>
    </w:p>
  </w:footnote>
  <w:footnote w:type="continuationSeparator" w:id="0">
    <w:p w:rsidR="00BE0DE4" w:rsidRDefault="00BE0DE4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6E5">
          <w:rPr>
            <w:noProof/>
          </w:rPr>
          <w:t>4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67621"/>
    <w:rsid w:val="000953C1"/>
    <w:rsid w:val="000B370D"/>
    <w:rsid w:val="0016528B"/>
    <w:rsid w:val="001936E5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B0495"/>
    <w:rsid w:val="003F1E92"/>
    <w:rsid w:val="004127B6"/>
    <w:rsid w:val="00437349"/>
    <w:rsid w:val="004536DC"/>
    <w:rsid w:val="004C1D38"/>
    <w:rsid w:val="004C5BB1"/>
    <w:rsid w:val="004C720B"/>
    <w:rsid w:val="00583810"/>
    <w:rsid w:val="005E5921"/>
    <w:rsid w:val="00605D8E"/>
    <w:rsid w:val="00607AA3"/>
    <w:rsid w:val="006843F2"/>
    <w:rsid w:val="006C04D0"/>
    <w:rsid w:val="006C0874"/>
    <w:rsid w:val="006E2F4E"/>
    <w:rsid w:val="007021E6"/>
    <w:rsid w:val="00706AD5"/>
    <w:rsid w:val="00740759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12C50"/>
    <w:rsid w:val="009A0F42"/>
    <w:rsid w:val="009F67CB"/>
    <w:rsid w:val="00A2372C"/>
    <w:rsid w:val="00A91360"/>
    <w:rsid w:val="00AC2EFA"/>
    <w:rsid w:val="00B14B76"/>
    <w:rsid w:val="00B23205"/>
    <w:rsid w:val="00B35471"/>
    <w:rsid w:val="00BC2B91"/>
    <w:rsid w:val="00BE0DE4"/>
    <w:rsid w:val="00BE13C5"/>
    <w:rsid w:val="00C2363E"/>
    <w:rsid w:val="00CD2118"/>
    <w:rsid w:val="00CF1B87"/>
    <w:rsid w:val="00CF2212"/>
    <w:rsid w:val="00CF6DD5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garantF1://12077273.0" TargetMode="External"/><Relationship Id="rId18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273.100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543B70C44D08FA5F07F1C988CE0BD910022DC235A10BF8685B861CBA8ECDBF9E82CD2CC44ECCEC6E02ADFD9d0C4I" TargetMode="External"/><Relationship Id="rId20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8077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5847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8477.10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2076-1312-4A4D-B54E-15B0C29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17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26</cp:revision>
  <dcterms:created xsi:type="dcterms:W3CDTF">2019-04-19T01:27:00Z</dcterms:created>
  <dcterms:modified xsi:type="dcterms:W3CDTF">2020-06-23T07:53:00Z</dcterms:modified>
</cp:coreProperties>
</file>